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7A54" w14:textId="0C396C02" w:rsidR="008F5F6E" w:rsidRPr="001A2651" w:rsidRDefault="00696B93">
      <w:pPr>
        <w:rPr>
          <w:rFonts w:ascii="Verdana" w:hAnsi="Verdana"/>
          <w:b/>
          <w:color w:val="002060"/>
          <w:sz w:val="36"/>
          <w:szCs w:val="36"/>
        </w:rPr>
      </w:pPr>
      <w:r w:rsidRPr="00696B93">
        <w:rPr>
          <w:rFonts w:ascii="Verdana" w:hAnsi="Verdana"/>
          <w:b/>
          <w:color w:val="002060"/>
          <w:sz w:val="36"/>
          <w:szCs w:val="36"/>
        </w:rPr>
        <w:t>Lease Regulations</w:t>
      </w:r>
      <w:r w:rsidR="001A2651">
        <w:rPr>
          <w:rFonts w:ascii="Verdana" w:hAnsi="Verdana"/>
          <w:b/>
          <w:color w:val="002060"/>
          <w:sz w:val="36"/>
          <w:szCs w:val="36"/>
        </w:rPr>
        <w:t xml:space="preserve"> - Royal Standard House</w:t>
      </w:r>
    </w:p>
    <w:p w14:paraId="6CC654F4" w14:textId="75524500" w:rsidR="00696B93" w:rsidRPr="008F5F6E" w:rsidRDefault="00696B93">
      <w:pPr>
        <w:rPr>
          <w:sz w:val="24"/>
          <w:szCs w:val="24"/>
        </w:rPr>
      </w:pPr>
      <w:r w:rsidRPr="008F5F6E">
        <w:rPr>
          <w:sz w:val="24"/>
          <w:szCs w:val="24"/>
        </w:rPr>
        <w:t xml:space="preserve">The Regulations are found in the FOURTH SCHEDULE of your lease.  </w:t>
      </w:r>
      <w:r w:rsidR="003C3A2D">
        <w:rPr>
          <w:sz w:val="24"/>
          <w:szCs w:val="24"/>
        </w:rPr>
        <w:t xml:space="preserve">Both leases for </w:t>
      </w:r>
      <w:r w:rsidRPr="008F5F6E">
        <w:rPr>
          <w:sz w:val="24"/>
          <w:szCs w:val="24"/>
        </w:rPr>
        <w:t>Royal Standard House and City Point</w:t>
      </w:r>
      <w:r w:rsidR="003C3A2D">
        <w:rPr>
          <w:sz w:val="24"/>
          <w:szCs w:val="24"/>
        </w:rPr>
        <w:t xml:space="preserve"> contain very similar Regulations however there are slight </w:t>
      </w:r>
      <w:r w:rsidR="00F67CBD">
        <w:rPr>
          <w:sz w:val="24"/>
          <w:szCs w:val="24"/>
        </w:rPr>
        <w:t>differences,</w:t>
      </w:r>
      <w:r w:rsidR="003C3A2D">
        <w:rPr>
          <w:sz w:val="24"/>
          <w:szCs w:val="24"/>
        </w:rPr>
        <w:t xml:space="preserve"> so we have provided the leases for both</w:t>
      </w:r>
      <w:r w:rsidR="00F67CBD">
        <w:rPr>
          <w:sz w:val="24"/>
          <w:szCs w:val="24"/>
        </w:rPr>
        <w:t>.</w:t>
      </w:r>
    </w:p>
    <w:p w14:paraId="1B33F4C7" w14:textId="4501F85F" w:rsidR="00696B93" w:rsidRPr="008F5F6E" w:rsidRDefault="00696B93">
      <w:pPr>
        <w:rPr>
          <w:sz w:val="24"/>
          <w:szCs w:val="24"/>
        </w:rPr>
      </w:pPr>
      <w:r w:rsidRPr="008F5F6E">
        <w:rPr>
          <w:sz w:val="24"/>
          <w:szCs w:val="24"/>
        </w:rPr>
        <w:t xml:space="preserve">You are legally bound to abide by these regulations which are to be read as part of your lease.  Please make sure you understand what </w:t>
      </w:r>
      <w:r w:rsidR="008F5F6E" w:rsidRPr="008F5F6E">
        <w:rPr>
          <w:sz w:val="24"/>
          <w:szCs w:val="24"/>
        </w:rPr>
        <w:t>these regulations mean</w:t>
      </w:r>
      <w:r w:rsidRPr="008F5F6E">
        <w:rPr>
          <w:sz w:val="24"/>
          <w:szCs w:val="24"/>
        </w:rPr>
        <w:t xml:space="preserve"> and if you have any queries about them please contact the Managing Agents for clarification.</w:t>
      </w:r>
      <w:r w:rsidR="008F5F6E">
        <w:rPr>
          <w:sz w:val="24"/>
          <w:szCs w:val="24"/>
        </w:rPr>
        <w:t xml:space="preserve">  You will find a definition of </w:t>
      </w:r>
      <w:r w:rsidR="00E00564">
        <w:rPr>
          <w:sz w:val="24"/>
          <w:szCs w:val="24"/>
        </w:rPr>
        <w:t>t</w:t>
      </w:r>
      <w:r w:rsidR="008F5F6E">
        <w:rPr>
          <w:sz w:val="24"/>
          <w:szCs w:val="24"/>
        </w:rPr>
        <w:t>erms</w:t>
      </w:r>
      <w:r w:rsidR="00E00564">
        <w:rPr>
          <w:sz w:val="24"/>
          <w:szCs w:val="24"/>
        </w:rPr>
        <w:t xml:space="preserve"> such as Tenant and Common Parts</w:t>
      </w:r>
      <w:r w:rsidR="008F5F6E">
        <w:rPr>
          <w:sz w:val="24"/>
          <w:szCs w:val="24"/>
        </w:rPr>
        <w:t xml:space="preserve"> in your lease.</w:t>
      </w:r>
    </w:p>
    <w:p w14:paraId="5EC18218" w14:textId="6917B64B" w:rsidR="008F5F6E" w:rsidRDefault="003C3A2D">
      <w:r>
        <w:t>CONTENTS</w:t>
      </w:r>
    </w:p>
    <w:p w14:paraId="4DB95288" w14:textId="5D02B603" w:rsidR="003C3A2D" w:rsidRDefault="003C3A2D" w:rsidP="003C3A2D">
      <w:pPr>
        <w:pStyle w:val="ListParagraph"/>
        <w:numPr>
          <w:ilvl w:val="0"/>
          <w:numId w:val="4"/>
        </w:numPr>
      </w:pPr>
      <w:r>
        <w:t>FOURTH SCHEDULE REGULATIOND FOR ROYAL STANDARD HOUSE</w:t>
      </w:r>
    </w:p>
    <w:p w14:paraId="31C8A62D" w14:textId="49DDAB1C" w:rsidR="003C3A2D" w:rsidRDefault="003C3A2D" w:rsidP="003C3A2D">
      <w:pPr>
        <w:pStyle w:val="ListParagraph"/>
        <w:numPr>
          <w:ilvl w:val="0"/>
          <w:numId w:val="4"/>
        </w:numPr>
      </w:pPr>
      <w:r>
        <w:t>ADDITIONAL REGULATIONS INTRODUCED</w:t>
      </w:r>
    </w:p>
    <w:p w14:paraId="57FA38CC" w14:textId="254C3AC4" w:rsidR="003C3A2D" w:rsidRDefault="003C3A2D" w:rsidP="003C3A2D">
      <w:pPr>
        <w:pStyle w:val="ListParagraph"/>
        <w:numPr>
          <w:ilvl w:val="0"/>
          <w:numId w:val="4"/>
        </w:numPr>
      </w:pPr>
      <w:r>
        <w:t>ADDITIO</w:t>
      </w:r>
      <w:r w:rsidR="00F67CBD">
        <w:t>NAL</w:t>
      </w:r>
      <w:r>
        <w:t xml:space="preserve"> CLARIFICATIONS</w:t>
      </w:r>
    </w:p>
    <w:p w14:paraId="78BD5C36" w14:textId="77777777" w:rsidR="003C3A2D" w:rsidRDefault="003C3A2D" w:rsidP="00952EA0">
      <w:pPr>
        <w:ind w:left="360"/>
      </w:pPr>
    </w:p>
    <w:p w14:paraId="10B0098C" w14:textId="7BBAAA1C" w:rsidR="00696B93" w:rsidRPr="008F5F6E" w:rsidRDefault="00696B93" w:rsidP="007B47B5">
      <w:pPr>
        <w:ind w:left="360"/>
        <w:rPr>
          <w:rFonts w:cstheme="minorHAnsi"/>
          <w:b/>
          <w:sz w:val="24"/>
          <w:szCs w:val="24"/>
        </w:rPr>
      </w:pPr>
      <w:r w:rsidRPr="008F5F6E">
        <w:rPr>
          <w:rFonts w:cstheme="minorHAnsi"/>
          <w:b/>
          <w:sz w:val="24"/>
          <w:szCs w:val="24"/>
        </w:rPr>
        <w:t xml:space="preserve">FOURTH SCHEDULE </w:t>
      </w:r>
      <w:r w:rsidRPr="008F5F6E">
        <w:rPr>
          <w:rFonts w:cstheme="minorHAnsi"/>
          <w:b/>
          <w:sz w:val="24"/>
          <w:szCs w:val="24"/>
        </w:rPr>
        <w:tab/>
      </w:r>
      <w:r w:rsidRPr="008F5F6E">
        <w:rPr>
          <w:rFonts w:cstheme="minorHAnsi"/>
          <w:b/>
          <w:sz w:val="24"/>
          <w:szCs w:val="24"/>
        </w:rPr>
        <w:tab/>
        <w:t>REGULATIONS</w:t>
      </w:r>
    </w:p>
    <w:p w14:paraId="7C3FC6A7" w14:textId="36A6466F"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occupy or permit the Premises to be used or occupied except as a private residence only</w:t>
      </w:r>
    </w:p>
    <w:p w14:paraId="031B1589" w14:textId="37EDD021"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permit the use of either the Premises or any other part or any other part of the Estate thereof for business purposes</w:t>
      </w:r>
    </w:p>
    <w:p w14:paraId="56C68447" w14:textId="23E8E033"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to do or permit or suffer in or upon the Premises or any part thereof or elsewhere on the Estate any sale by auction or any illegal or immoral act or any act or thing which may be or become a nuisance or annoyance or cause damage to the Landlord or the Owners or occupiers of any part of the Building or of any adjoining or neighbouring premises</w:t>
      </w:r>
    </w:p>
    <w:p w14:paraId="42A2F374" w14:textId="5B7CF413" w:rsidR="00940BE9" w:rsidRDefault="003978FB" w:rsidP="00696B93">
      <w:pPr>
        <w:pStyle w:val="ListParagraph"/>
        <w:numPr>
          <w:ilvl w:val="0"/>
          <w:numId w:val="1"/>
        </w:numPr>
        <w:rPr>
          <w:rFonts w:cstheme="minorHAnsi"/>
          <w:sz w:val="24"/>
          <w:szCs w:val="24"/>
        </w:rPr>
      </w:pPr>
      <w:r w:rsidRPr="008F5F6E">
        <w:rPr>
          <w:rFonts w:cstheme="minorHAnsi"/>
          <w:sz w:val="24"/>
          <w:szCs w:val="24"/>
        </w:rPr>
        <w:t>Not to do or permit to be done any act or thing which may render void or voidable any policy of insurance maintained in respect of the Estate or may cause an increased premium to be payable in respect thereof nor to keep or permit to be kept any petrol or other inflammable substances in or about the Premises and to repay to the Landlord all sums paid by way of increased premium and all expenses incurred in or about the renewal of any such policy or policies rendered necessary by a breach of this regulation</w:t>
      </w:r>
      <w:r w:rsidR="00940BE9">
        <w:rPr>
          <w:rFonts w:cstheme="minorHAnsi"/>
          <w:sz w:val="24"/>
          <w:szCs w:val="24"/>
        </w:rPr>
        <w:t xml:space="preserve"> all such payments to be recoverable as rent in arrears</w:t>
      </w:r>
    </w:p>
    <w:p w14:paraId="053E825E" w14:textId="05A7276D"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Not to throw or permit to be thrown any dirt rubbish rags or other refuse into the sinks baths lavatories cisterns or waste or soil pipes in the Premises</w:t>
      </w:r>
    </w:p>
    <w:p w14:paraId="78A03BF0" w14:textId="28C47AD1"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 xml:space="preserve">Not to play or use or permit the playing or use of any musical instrument television radio loudspeaker or mechanical or other noise making instrument of any kind nor to practise or permit the practising of any singing in the Premises or elsewhere on the Estate at any time so as to cause any nuisance or annoyance to any of the other </w:t>
      </w:r>
      <w:r w:rsidR="002B5252" w:rsidRPr="008F5F6E">
        <w:rPr>
          <w:rFonts w:cstheme="minorHAnsi"/>
          <w:sz w:val="24"/>
          <w:szCs w:val="24"/>
        </w:rPr>
        <w:t>owners tenants or occupiers of the Building and for the purposes hereof the decision of the Landlord (or of a Surveyor appointed by the Landlord for the purposes of this paragraph) as to what constitutes a nuisance or annoyance shall be final and binding on all parties</w:t>
      </w:r>
    </w:p>
    <w:p w14:paraId="14A8669D" w14:textId="2401A5F5"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lastRenderedPageBreak/>
        <w:t xml:space="preserve">Not at any time to put on or in any window or on the exterior of the Premises </w:t>
      </w:r>
      <w:proofErr w:type="gramStart"/>
      <w:r w:rsidRPr="008F5F6E">
        <w:rPr>
          <w:rFonts w:cstheme="minorHAnsi"/>
          <w:sz w:val="24"/>
          <w:szCs w:val="24"/>
        </w:rPr>
        <w:t>so as to</w:t>
      </w:r>
      <w:proofErr w:type="gramEnd"/>
      <w:r w:rsidRPr="008F5F6E">
        <w:rPr>
          <w:rFonts w:cstheme="minorHAnsi"/>
          <w:sz w:val="24"/>
          <w:szCs w:val="24"/>
        </w:rPr>
        <w:t xml:space="preserve"> be visible fr</w:t>
      </w:r>
      <w:r w:rsidR="001A2651">
        <w:rPr>
          <w:rFonts w:cstheme="minorHAnsi"/>
          <w:sz w:val="24"/>
          <w:szCs w:val="24"/>
        </w:rPr>
        <w:t>o</w:t>
      </w:r>
      <w:r w:rsidRPr="008F5F6E">
        <w:rPr>
          <w:rFonts w:cstheme="minorHAnsi"/>
          <w:sz w:val="24"/>
          <w:szCs w:val="24"/>
        </w:rPr>
        <w:t>m outside any name writing drawing signboard placard or advertisement of any kind whatever or any unsightly object or anything which in the opinion of the Landlord is offensive</w:t>
      </w:r>
    </w:p>
    <w:p w14:paraId="3E20E4A1" w14:textId="4226B5BC"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hang or expose in or upon any part of the Premises or any balcony patio or terrace so as to be visible from the outside any clothes or washing of any description or any other articles nor to place outside the Premises any flower box pot or other like object save that the Tenant may place flowerpots and tubs and suitable exterior furniture on any balcony or terrace which </w:t>
      </w:r>
      <w:r w:rsidR="00940BE9">
        <w:rPr>
          <w:rFonts w:cstheme="minorHAnsi"/>
          <w:sz w:val="24"/>
          <w:szCs w:val="24"/>
        </w:rPr>
        <w:t xml:space="preserve">the </w:t>
      </w:r>
      <w:r w:rsidR="00560EC1">
        <w:rPr>
          <w:rFonts w:cstheme="minorHAnsi"/>
          <w:sz w:val="24"/>
          <w:szCs w:val="24"/>
        </w:rPr>
        <w:t>Tenant</w:t>
      </w:r>
      <w:r w:rsidR="00940BE9">
        <w:rPr>
          <w:rFonts w:cstheme="minorHAnsi"/>
          <w:sz w:val="24"/>
          <w:szCs w:val="24"/>
        </w:rPr>
        <w:t xml:space="preserve"> is given right to use </w:t>
      </w:r>
      <w:r w:rsidRPr="008F5F6E">
        <w:rPr>
          <w:rFonts w:cstheme="minorHAnsi"/>
          <w:sz w:val="24"/>
          <w:szCs w:val="24"/>
        </w:rPr>
        <w:t xml:space="preserve">nor to shake any mats brooms or other articles inside any part of the Building (other than the Premises) or out of the windows either of the Premises or any part of the Building </w:t>
      </w:r>
    </w:p>
    <w:p w14:paraId="39F23A08" w14:textId="4616CABD"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keep any bird reptile dog or other animal in the Premises without the previous consent in writing of the Landlord (such consent to be granted or withheld at the reasonable discretion of the Landlord) and such consent to be revocable by notice in writing at any time on complaint of any nuisance or annoyance being caused to any other owner tenant or occupier in the Building </w:t>
      </w:r>
      <w:r w:rsidR="005876F3" w:rsidRPr="008F5F6E">
        <w:rPr>
          <w:rFonts w:cstheme="minorHAnsi"/>
          <w:sz w:val="24"/>
          <w:szCs w:val="24"/>
        </w:rPr>
        <w:t>and</w:t>
      </w:r>
      <w:r w:rsidRPr="008F5F6E">
        <w:rPr>
          <w:rFonts w:cstheme="minorHAnsi"/>
          <w:sz w:val="24"/>
          <w:szCs w:val="24"/>
        </w:rPr>
        <w:t xml:space="preserve"> not to permit any dog or other animal of the </w:t>
      </w:r>
      <w:r w:rsidR="005876F3" w:rsidRPr="008F5F6E">
        <w:rPr>
          <w:rFonts w:cstheme="minorHAnsi"/>
          <w:sz w:val="24"/>
          <w:szCs w:val="24"/>
        </w:rPr>
        <w:t>Tenant</w:t>
      </w:r>
      <w:r w:rsidRPr="008F5F6E">
        <w:rPr>
          <w:rFonts w:cstheme="minorHAnsi"/>
          <w:sz w:val="24"/>
          <w:szCs w:val="24"/>
        </w:rPr>
        <w:t xml:space="preserve"> or under the </w:t>
      </w:r>
      <w:r w:rsidR="005876F3" w:rsidRPr="008F5F6E">
        <w:rPr>
          <w:rFonts w:cstheme="minorHAnsi"/>
          <w:sz w:val="24"/>
          <w:szCs w:val="24"/>
        </w:rPr>
        <w:t>Tenant’s</w:t>
      </w:r>
      <w:r w:rsidRPr="008F5F6E">
        <w:rPr>
          <w:rFonts w:cstheme="minorHAnsi"/>
          <w:sz w:val="24"/>
          <w:szCs w:val="24"/>
        </w:rPr>
        <w:t xml:space="preserve"> control to foul any of </w:t>
      </w:r>
      <w:r w:rsidR="005876F3" w:rsidRPr="008F5F6E">
        <w:rPr>
          <w:rFonts w:cstheme="minorHAnsi"/>
          <w:sz w:val="24"/>
          <w:szCs w:val="24"/>
        </w:rPr>
        <w:t xml:space="preserve">the </w:t>
      </w:r>
      <w:r w:rsidRPr="008F5F6E">
        <w:rPr>
          <w:rFonts w:cstheme="minorHAnsi"/>
          <w:sz w:val="24"/>
          <w:szCs w:val="24"/>
        </w:rPr>
        <w:t>roads footpaths or other parts of the Estate</w:t>
      </w:r>
    </w:p>
    <w:p w14:paraId="73648EB1" w14:textId="7A0866B7" w:rsidR="002B5252"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carry out upon any part of the Estate any repairs to any motor vehicle (except in case of an emergency)</w:t>
      </w:r>
    </w:p>
    <w:p w14:paraId="2FE75BE0" w14:textId="6917D163" w:rsidR="00560EC1" w:rsidRDefault="00560EC1" w:rsidP="00696B93">
      <w:pPr>
        <w:pStyle w:val="ListParagraph"/>
        <w:numPr>
          <w:ilvl w:val="0"/>
          <w:numId w:val="1"/>
        </w:numPr>
        <w:rPr>
          <w:rFonts w:cstheme="minorHAnsi"/>
          <w:sz w:val="24"/>
          <w:szCs w:val="24"/>
        </w:rPr>
      </w:pPr>
      <w:r>
        <w:rPr>
          <w:rFonts w:cstheme="minorHAnsi"/>
          <w:sz w:val="24"/>
          <w:szCs w:val="24"/>
        </w:rPr>
        <w:t>Not to use on the Premises any electrical device without an effective suppressor fitted thereto</w:t>
      </w:r>
    </w:p>
    <w:p w14:paraId="2F5979C9" w14:textId="51C8B4C8" w:rsidR="005876F3"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leave or park or permit to be left or parked so as to cause any obstruction in or on any approach roads parking spaces or passageways adjacent or leading to the Building or forming part of the Estate any motor car motor cycle bicycle perambulator or other vehicle belonging to or used by the Tenant or occupier or the Premises or by any of his or their friends servants or invitees and to observe all regulation</w:t>
      </w:r>
      <w:r w:rsidR="00560EC1">
        <w:rPr>
          <w:rFonts w:cstheme="minorHAnsi"/>
          <w:sz w:val="24"/>
          <w:szCs w:val="24"/>
        </w:rPr>
        <w:t>s</w:t>
      </w:r>
      <w:r w:rsidRPr="008F5F6E">
        <w:rPr>
          <w:rFonts w:cstheme="minorHAnsi"/>
          <w:sz w:val="24"/>
          <w:szCs w:val="24"/>
        </w:rPr>
        <w:t xml:space="preserve"> made by the Landlord from time to time relating to the parking of such vehicles</w:t>
      </w:r>
    </w:p>
    <w:p w14:paraId="0CD19F68" w14:textId="77777777"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park or accommodate any commercial vehicle caravan trailer or motorboat on any parking space or any other part of the Estate</w:t>
      </w:r>
    </w:p>
    <w:p w14:paraId="5260F71D" w14:textId="03D21DA2"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permit or suffer any invitees friends servants or employees of the Tenant or their children to play upon any staircase</w:t>
      </w:r>
      <w:r w:rsidR="00560EC1">
        <w:rPr>
          <w:rFonts w:cstheme="minorHAnsi"/>
          <w:sz w:val="24"/>
          <w:szCs w:val="24"/>
        </w:rPr>
        <w:t>s</w:t>
      </w:r>
      <w:r w:rsidRPr="008F5F6E">
        <w:rPr>
          <w:rFonts w:cstheme="minorHAnsi"/>
          <w:sz w:val="24"/>
          <w:szCs w:val="24"/>
        </w:rPr>
        <w:t xml:space="preserve"> landings or passageways in or about the Building</w:t>
      </w:r>
    </w:p>
    <w:p w14:paraId="3C0E8CFA" w14:textId="6386BBD2"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To cover and keep covered the floor of the Premises with carpet or (in the case of the kitchen utility room and bathroom only) other suitable sound deadening material</w:t>
      </w:r>
    </w:p>
    <w:p w14:paraId="1F7AA9DE" w14:textId="77777777" w:rsidR="00310025" w:rsidRPr="008F5F6E" w:rsidRDefault="005876F3" w:rsidP="00310025">
      <w:pPr>
        <w:pStyle w:val="ListParagraph"/>
        <w:numPr>
          <w:ilvl w:val="0"/>
          <w:numId w:val="1"/>
        </w:numPr>
        <w:rPr>
          <w:rFonts w:cstheme="minorHAnsi"/>
          <w:sz w:val="24"/>
          <w:szCs w:val="24"/>
        </w:rPr>
      </w:pPr>
      <w:r w:rsidRPr="008F5F6E">
        <w:rPr>
          <w:rFonts w:cstheme="minorHAnsi"/>
          <w:sz w:val="24"/>
          <w:szCs w:val="24"/>
        </w:rPr>
        <w:t xml:space="preserve">At all times when not in use to keep shut the entrance door to the Premises and the Building and between the hours of Eleven p.m. and Eight a.m. not to make any avoidable noise in any part of the Building </w:t>
      </w:r>
    </w:p>
    <w:p w14:paraId="36006AF5" w14:textId="0E9FE71D" w:rsidR="00560EC1" w:rsidRDefault="005876F3" w:rsidP="00560EC1">
      <w:pPr>
        <w:pStyle w:val="ListParagraph"/>
        <w:numPr>
          <w:ilvl w:val="0"/>
          <w:numId w:val="1"/>
        </w:numPr>
        <w:rPr>
          <w:rFonts w:cstheme="minorHAnsi"/>
          <w:sz w:val="24"/>
          <w:szCs w:val="24"/>
        </w:rPr>
      </w:pPr>
      <w:r w:rsidRPr="008F5F6E">
        <w:rPr>
          <w:rFonts w:cstheme="minorHAnsi"/>
          <w:sz w:val="24"/>
          <w:szCs w:val="24"/>
        </w:rPr>
        <w:t>To keep any vehicles parked on the Estate over which the Tenant has control or authority taxed and in a roadworthy conditio</w:t>
      </w:r>
      <w:r w:rsidR="00310025" w:rsidRPr="008F5F6E">
        <w:rPr>
          <w:rFonts w:cstheme="minorHAnsi"/>
          <w:sz w:val="24"/>
          <w:szCs w:val="24"/>
        </w:rPr>
        <w:t>n</w:t>
      </w:r>
    </w:p>
    <w:p w14:paraId="2771E9E6" w14:textId="77777777" w:rsidR="004E4EF4" w:rsidRPr="004E4EF4" w:rsidRDefault="004E4EF4" w:rsidP="004E4EF4">
      <w:pPr>
        <w:ind w:left="360"/>
        <w:rPr>
          <w:rFonts w:cstheme="minorHAnsi"/>
          <w:sz w:val="24"/>
          <w:szCs w:val="24"/>
        </w:rPr>
      </w:pPr>
    </w:p>
    <w:p w14:paraId="4885637D" w14:textId="77777777" w:rsidR="00310025" w:rsidRPr="008F5F6E" w:rsidRDefault="00310025" w:rsidP="00310025">
      <w:pPr>
        <w:pStyle w:val="ListParagraph"/>
        <w:numPr>
          <w:ilvl w:val="0"/>
          <w:numId w:val="1"/>
        </w:numPr>
        <w:rPr>
          <w:rFonts w:cstheme="minorHAnsi"/>
          <w:sz w:val="24"/>
          <w:szCs w:val="24"/>
        </w:rPr>
      </w:pPr>
    </w:p>
    <w:p w14:paraId="6B4E98D9" w14:textId="568CBAC7" w:rsidR="005876F3" w:rsidRPr="008F5F6E" w:rsidRDefault="00310025" w:rsidP="00310025">
      <w:pPr>
        <w:pStyle w:val="ListParagraph"/>
        <w:numPr>
          <w:ilvl w:val="0"/>
          <w:numId w:val="2"/>
        </w:numPr>
        <w:rPr>
          <w:rFonts w:cstheme="minorHAnsi"/>
          <w:sz w:val="24"/>
          <w:szCs w:val="24"/>
        </w:rPr>
      </w:pPr>
      <w:r w:rsidRPr="008F5F6E">
        <w:rPr>
          <w:rFonts w:cstheme="minorHAnsi"/>
          <w:sz w:val="24"/>
          <w:szCs w:val="24"/>
        </w:rPr>
        <w:t>Not to use or permit the user of the hall staircase and passages in and about the Building or of any other of the Common Parts otherwise than in accordance with the proper exercise of the Included Rights</w:t>
      </w:r>
    </w:p>
    <w:p w14:paraId="03D34D3F" w14:textId="13FDA56F" w:rsidR="00310025" w:rsidRPr="008F5F6E" w:rsidRDefault="00310025" w:rsidP="00310025">
      <w:pPr>
        <w:pStyle w:val="ListParagraph"/>
        <w:numPr>
          <w:ilvl w:val="0"/>
          <w:numId w:val="2"/>
        </w:numPr>
        <w:rPr>
          <w:rFonts w:cstheme="minorHAnsi"/>
          <w:sz w:val="24"/>
          <w:szCs w:val="24"/>
        </w:rPr>
      </w:pPr>
      <w:r w:rsidRPr="008F5F6E">
        <w:rPr>
          <w:rFonts w:cstheme="minorHAnsi"/>
          <w:sz w:val="24"/>
          <w:szCs w:val="24"/>
        </w:rPr>
        <w:t>To remove forthwith upon being so required by the Landlord any object of or obstruction by the Tenant or his licensee in the Common Parts and to pay to the Landlord on demand the cost incurred by them removing and if appropriate storing the same which removal and storage is expressly hereby authorised and which shall be entirely at the Tenant</w:t>
      </w:r>
      <w:r w:rsidR="00560EC1">
        <w:rPr>
          <w:rFonts w:cstheme="minorHAnsi"/>
          <w:sz w:val="24"/>
          <w:szCs w:val="24"/>
        </w:rPr>
        <w:t>’</w:t>
      </w:r>
      <w:r w:rsidRPr="008F5F6E">
        <w:rPr>
          <w:rFonts w:cstheme="minorHAnsi"/>
          <w:sz w:val="24"/>
          <w:szCs w:val="24"/>
        </w:rPr>
        <w:t>s risk</w:t>
      </w:r>
    </w:p>
    <w:p w14:paraId="247F4891" w14:textId="7A6DEC37"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At least once in every month of the said term to cause to be properly cleaned all </w:t>
      </w:r>
      <w:r w:rsidR="00560EC1">
        <w:rPr>
          <w:rFonts w:cstheme="minorHAnsi"/>
          <w:sz w:val="24"/>
          <w:szCs w:val="24"/>
        </w:rPr>
        <w:t>in</w:t>
      </w:r>
      <w:r w:rsidRPr="008F5F6E">
        <w:rPr>
          <w:rFonts w:cstheme="minorHAnsi"/>
          <w:sz w:val="24"/>
          <w:szCs w:val="24"/>
        </w:rPr>
        <w:t>ternal surfaces of the windows of the Premises and at all times to keep such windows properly curtained in a style appropriate to a private residence</w:t>
      </w:r>
    </w:p>
    <w:p w14:paraId="738D4EBF" w14:textId="12F8D339"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Each morning to empty any rubbish of the previous day suitably wrapped into the refuse receptacles or other means of refuse disposal provided by the Landlord in the Bin Store</w:t>
      </w:r>
    </w:p>
    <w:p w14:paraId="054ADA7F" w14:textId="7DB50998"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Not at any time to interfere with the external </w:t>
      </w:r>
      <w:r w:rsidR="00560EC1">
        <w:rPr>
          <w:rFonts w:cstheme="minorHAnsi"/>
          <w:sz w:val="24"/>
          <w:szCs w:val="24"/>
        </w:rPr>
        <w:t xml:space="preserve">decorations or painting </w:t>
      </w:r>
      <w:r w:rsidRPr="008F5F6E">
        <w:rPr>
          <w:rFonts w:cstheme="minorHAnsi"/>
          <w:sz w:val="24"/>
          <w:szCs w:val="24"/>
        </w:rPr>
        <w:t>of the Premises or of any part of the Building</w:t>
      </w:r>
    </w:p>
    <w:p w14:paraId="4FB38EF5" w14:textId="6CEA84DF"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To pay the cost of making good any damage at any time done by the </w:t>
      </w:r>
      <w:r w:rsidR="0036607C" w:rsidRPr="008F5F6E">
        <w:rPr>
          <w:rFonts w:cstheme="minorHAnsi"/>
          <w:sz w:val="24"/>
          <w:szCs w:val="24"/>
        </w:rPr>
        <w:t>Tenant</w:t>
      </w:r>
      <w:r w:rsidRPr="008F5F6E">
        <w:rPr>
          <w:rFonts w:cstheme="minorHAnsi"/>
          <w:sz w:val="24"/>
          <w:szCs w:val="24"/>
        </w:rPr>
        <w:t xml:space="preserve"> or any person </w:t>
      </w:r>
      <w:r w:rsidR="0036607C" w:rsidRPr="008F5F6E">
        <w:rPr>
          <w:rFonts w:cstheme="minorHAnsi"/>
          <w:sz w:val="24"/>
          <w:szCs w:val="24"/>
        </w:rPr>
        <w:t>claiming</w:t>
      </w:r>
      <w:r w:rsidRPr="008F5F6E">
        <w:rPr>
          <w:rFonts w:cstheme="minorHAnsi"/>
          <w:sz w:val="24"/>
          <w:szCs w:val="24"/>
        </w:rPr>
        <w:t xml:space="preserve"> through the Tenant or his or their servants agents </w:t>
      </w:r>
      <w:r w:rsidR="0036607C" w:rsidRPr="008F5F6E">
        <w:rPr>
          <w:rFonts w:cstheme="minorHAnsi"/>
          <w:sz w:val="24"/>
          <w:szCs w:val="24"/>
        </w:rPr>
        <w:t>licen</w:t>
      </w:r>
      <w:r w:rsidR="00560EC1">
        <w:rPr>
          <w:rFonts w:cstheme="minorHAnsi"/>
          <w:sz w:val="24"/>
          <w:szCs w:val="24"/>
        </w:rPr>
        <w:t>s</w:t>
      </w:r>
      <w:r w:rsidR="0036607C" w:rsidRPr="008F5F6E">
        <w:rPr>
          <w:rFonts w:cstheme="minorHAnsi"/>
          <w:sz w:val="24"/>
          <w:szCs w:val="24"/>
        </w:rPr>
        <w:t>e</w:t>
      </w:r>
      <w:r w:rsidR="00560EC1">
        <w:rPr>
          <w:rFonts w:cstheme="minorHAnsi"/>
          <w:sz w:val="24"/>
          <w:szCs w:val="24"/>
        </w:rPr>
        <w:t>e</w:t>
      </w:r>
      <w:r w:rsidR="0036607C" w:rsidRPr="008F5F6E">
        <w:rPr>
          <w:rFonts w:cstheme="minorHAnsi"/>
          <w:sz w:val="24"/>
          <w:szCs w:val="24"/>
        </w:rPr>
        <w:t>s</w:t>
      </w:r>
      <w:r w:rsidRPr="008F5F6E">
        <w:rPr>
          <w:rFonts w:cstheme="minorHAnsi"/>
          <w:sz w:val="24"/>
          <w:szCs w:val="24"/>
        </w:rPr>
        <w:t xml:space="preserve"> or visitors to any part of the Estate or to the passages landings stairs or entrance halls thereof or to the person or property of the Tenant or occupier o</w:t>
      </w:r>
      <w:r w:rsidR="00560EC1">
        <w:rPr>
          <w:rFonts w:cstheme="minorHAnsi"/>
          <w:sz w:val="24"/>
          <w:szCs w:val="24"/>
        </w:rPr>
        <w:t>f</w:t>
      </w:r>
      <w:r w:rsidRPr="008F5F6E">
        <w:rPr>
          <w:rFonts w:cstheme="minorHAnsi"/>
          <w:sz w:val="24"/>
          <w:szCs w:val="24"/>
        </w:rPr>
        <w:t xml:space="preserve"> any other Property in the </w:t>
      </w:r>
      <w:r w:rsidR="0036607C" w:rsidRPr="008F5F6E">
        <w:rPr>
          <w:rFonts w:cstheme="minorHAnsi"/>
          <w:sz w:val="24"/>
          <w:szCs w:val="24"/>
        </w:rPr>
        <w:t>Building by the carrying in or removal of furniture or to other goods to or from the Premises or otherwise howsoever</w:t>
      </w:r>
    </w:p>
    <w:p w14:paraId="0F7443A5" w14:textId="6F9FD3AD"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 xml:space="preserve">To submit any dispute difference or complaint that may arise between the Tenant and the tenant or occupier of any other dwelling in the Building in respect of the use or occupation of the Premises or any other part of the Building to the landlord before taking any further </w:t>
      </w:r>
      <w:r w:rsidR="00560EC1">
        <w:rPr>
          <w:rFonts w:cstheme="minorHAnsi"/>
          <w:sz w:val="24"/>
          <w:szCs w:val="24"/>
        </w:rPr>
        <w:t xml:space="preserve">or other </w:t>
      </w:r>
      <w:r w:rsidRPr="008F5F6E">
        <w:rPr>
          <w:rFonts w:cstheme="minorHAnsi"/>
          <w:sz w:val="24"/>
          <w:szCs w:val="24"/>
        </w:rPr>
        <w:t>steps</w:t>
      </w:r>
      <w:r w:rsidR="00560EC1">
        <w:rPr>
          <w:rFonts w:cstheme="minorHAnsi"/>
          <w:sz w:val="24"/>
          <w:szCs w:val="24"/>
        </w:rPr>
        <w:t xml:space="preserve"> or proceeding</w:t>
      </w:r>
      <w:r w:rsidRPr="008F5F6E">
        <w:rPr>
          <w:rFonts w:cstheme="minorHAnsi"/>
          <w:sz w:val="24"/>
          <w:szCs w:val="24"/>
        </w:rPr>
        <w:t xml:space="preserve"> in relation thereto</w:t>
      </w:r>
    </w:p>
    <w:p w14:paraId="549553E4" w14:textId="4C2F304D"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Without prejudice to the generality of the foregoing or of regulation 1</w:t>
      </w:r>
      <w:r w:rsidR="00560EC1">
        <w:rPr>
          <w:rFonts w:cstheme="minorHAnsi"/>
          <w:sz w:val="24"/>
          <w:szCs w:val="24"/>
        </w:rPr>
        <w:t>2</w:t>
      </w:r>
      <w:r w:rsidRPr="008F5F6E">
        <w:rPr>
          <w:rFonts w:cstheme="minorHAnsi"/>
          <w:sz w:val="24"/>
          <w:szCs w:val="24"/>
        </w:rPr>
        <w:t xml:space="preserve"> hereof to observe and perform all regulations made in relating to the Common Parts</w:t>
      </w:r>
    </w:p>
    <w:p w14:paraId="1A87BBFB" w14:textId="5E6751A1"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At all times to observe and perform all such variations or modifications of the foregoing regulations and all such further or other regulations as the Landlord may from time to time in their reasonable discretion think fit to make for the management care and cleanliness of the Estate and the comfort safety and convenience of all occupiers thereof</w:t>
      </w:r>
    </w:p>
    <w:p w14:paraId="45088B33" w14:textId="4DBA3580"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display or permit the display on either the Estate or any adjoining land of any board for the sale or letting of the Premises</w:t>
      </w:r>
    </w:p>
    <w:p w14:paraId="7BA358C5" w14:textId="6714AF55"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erect any television radio or other aerials satellite dishes or other means of receiving telecommunications upon the premises whatsoever</w:t>
      </w:r>
    </w:p>
    <w:p w14:paraId="1F974837" w14:textId="42C04D9D" w:rsidR="0036607C" w:rsidRDefault="0036607C" w:rsidP="0036607C">
      <w:pPr>
        <w:pStyle w:val="ListParagraph"/>
        <w:numPr>
          <w:ilvl w:val="0"/>
          <w:numId w:val="1"/>
        </w:numPr>
      </w:pPr>
      <w:r w:rsidRPr="008F5F6E">
        <w:rPr>
          <w:rFonts w:cstheme="minorHAnsi"/>
          <w:sz w:val="24"/>
          <w:szCs w:val="24"/>
        </w:rPr>
        <w:t>Forthwith after losing any security tags pass keys swipe cards or means of gaining access to any part of the Estate to report such loss to the Landlord or its Mana</w:t>
      </w:r>
      <w:r>
        <w:t>ging Agent</w:t>
      </w:r>
    </w:p>
    <w:p w14:paraId="028C2177" w14:textId="77777777" w:rsidR="00560EC1" w:rsidRDefault="00560EC1" w:rsidP="004E4EF4">
      <w:pPr>
        <w:pStyle w:val="ListParagraph"/>
        <w:rPr>
          <w:rFonts w:cstheme="minorHAnsi"/>
          <w:sz w:val="24"/>
          <w:szCs w:val="24"/>
        </w:rPr>
      </w:pPr>
    </w:p>
    <w:p w14:paraId="666E60B1" w14:textId="51355C74" w:rsidR="008F5F6E" w:rsidRPr="008F5F6E" w:rsidRDefault="008F5F6E" w:rsidP="008F5F6E">
      <w:pPr>
        <w:rPr>
          <w:b/>
          <w:sz w:val="24"/>
          <w:szCs w:val="24"/>
        </w:rPr>
      </w:pPr>
      <w:r w:rsidRPr="008F5F6E">
        <w:rPr>
          <w:b/>
          <w:sz w:val="24"/>
          <w:szCs w:val="24"/>
        </w:rPr>
        <w:t>ADDITIONAL R</w:t>
      </w:r>
      <w:r w:rsidR="00B86283">
        <w:rPr>
          <w:b/>
          <w:sz w:val="24"/>
          <w:szCs w:val="24"/>
        </w:rPr>
        <w:t>E</w:t>
      </w:r>
      <w:r w:rsidRPr="008F5F6E">
        <w:rPr>
          <w:b/>
          <w:sz w:val="24"/>
          <w:szCs w:val="24"/>
        </w:rPr>
        <w:t>GULATIONS INTRODUCED BY THE LANDLORD</w:t>
      </w:r>
    </w:p>
    <w:p w14:paraId="45E9EFA9" w14:textId="40A9985C" w:rsidR="008F5F6E" w:rsidRPr="008F5F6E" w:rsidRDefault="008F5F6E" w:rsidP="008F5F6E">
      <w:pPr>
        <w:rPr>
          <w:sz w:val="24"/>
          <w:szCs w:val="24"/>
        </w:rPr>
      </w:pPr>
      <w:r w:rsidRPr="008F5F6E">
        <w:rPr>
          <w:sz w:val="24"/>
          <w:szCs w:val="24"/>
        </w:rPr>
        <w:t>From time to time, and as and when necessary and in line with regulation 24 above, the Landlord will introduce new regulations.</w:t>
      </w:r>
    </w:p>
    <w:p w14:paraId="22AA2D9F" w14:textId="6DB92D45" w:rsidR="008F5F6E" w:rsidRPr="008F5F6E" w:rsidRDefault="008F5F6E" w:rsidP="008F5F6E">
      <w:pPr>
        <w:rPr>
          <w:sz w:val="24"/>
          <w:szCs w:val="24"/>
        </w:rPr>
      </w:pPr>
      <w:r w:rsidRPr="008F5F6E">
        <w:rPr>
          <w:sz w:val="24"/>
          <w:szCs w:val="24"/>
        </w:rPr>
        <w:t>Below are the Regulations introduced since the lease was signed.</w:t>
      </w:r>
    </w:p>
    <w:p w14:paraId="07BBBAD5" w14:textId="77777777" w:rsidR="008F5F6E" w:rsidRPr="008F5F6E" w:rsidRDefault="008F5F6E" w:rsidP="008F5F6E">
      <w:pPr>
        <w:numPr>
          <w:ilvl w:val="0"/>
          <w:numId w:val="3"/>
        </w:numPr>
        <w:spacing w:after="0" w:line="240" w:lineRule="auto"/>
        <w:contextualSpacing/>
        <w:rPr>
          <w:rFonts w:eastAsia="Times New Roman" w:cstheme="minorHAnsi"/>
          <w:b/>
          <w:sz w:val="24"/>
          <w:szCs w:val="24"/>
          <w:lang w:eastAsia="en-GB"/>
        </w:rPr>
      </w:pPr>
      <w:r w:rsidRPr="008F5F6E">
        <w:rPr>
          <w:rFonts w:eastAsia="Times New Roman" w:cstheme="minorHAnsi"/>
          <w:b/>
          <w:sz w:val="24"/>
          <w:szCs w:val="24"/>
          <w:lang w:eastAsia="en-GB"/>
        </w:rPr>
        <w:t>Parking Code</w:t>
      </w:r>
    </w:p>
    <w:p w14:paraId="47FB24CB" w14:textId="7C488AB3" w:rsidR="008F5F6E" w:rsidRPr="008F5F6E" w:rsidRDefault="008F5F6E" w:rsidP="008F5F6E">
      <w:pPr>
        <w:spacing w:after="0" w:line="240" w:lineRule="auto"/>
        <w:rPr>
          <w:rFonts w:eastAsia="Times New Roman" w:cstheme="minorHAnsi"/>
          <w:sz w:val="24"/>
          <w:szCs w:val="24"/>
          <w:lang w:eastAsia="en-GB"/>
        </w:rPr>
      </w:pPr>
      <w:r w:rsidRPr="008F5F6E">
        <w:rPr>
          <w:rFonts w:eastAsia="Times New Roman" w:cstheme="minorHAnsi"/>
          <w:sz w:val="24"/>
          <w:szCs w:val="24"/>
          <w:lang w:eastAsia="en-GB"/>
        </w:rPr>
        <w:t>There is a mandatory Parking Code in operation at Royal Standard House and City Point which is strictly enforced.  A</w:t>
      </w:r>
      <w:r w:rsidR="007B47B5">
        <w:rPr>
          <w:rFonts w:eastAsia="Times New Roman" w:cstheme="minorHAnsi"/>
          <w:sz w:val="24"/>
          <w:szCs w:val="24"/>
          <w:lang w:eastAsia="en-GB"/>
        </w:rPr>
        <w:t xml:space="preserve"> c</w:t>
      </w:r>
      <w:r w:rsidRPr="008F5F6E">
        <w:rPr>
          <w:rFonts w:eastAsia="Times New Roman" w:cstheme="minorHAnsi"/>
          <w:sz w:val="24"/>
          <w:szCs w:val="24"/>
          <w:lang w:eastAsia="en-GB"/>
        </w:rPr>
        <w:t>opy of the code and FAQs</w:t>
      </w:r>
      <w:r w:rsidR="00F67CBD">
        <w:rPr>
          <w:rFonts w:eastAsia="Times New Roman" w:cstheme="minorHAnsi"/>
          <w:sz w:val="24"/>
          <w:szCs w:val="24"/>
          <w:lang w:eastAsia="en-GB"/>
        </w:rPr>
        <w:t xml:space="preserve"> is provided on the website www.standardhill.co.uk.</w:t>
      </w:r>
    </w:p>
    <w:p w14:paraId="08BF480E" w14:textId="77777777" w:rsidR="008F5F6E" w:rsidRPr="008F5F6E" w:rsidRDefault="008F5F6E" w:rsidP="008F5F6E">
      <w:pPr>
        <w:spacing w:after="0" w:line="240" w:lineRule="auto"/>
        <w:rPr>
          <w:rFonts w:eastAsia="Times New Roman" w:cstheme="minorHAnsi"/>
          <w:b/>
          <w:sz w:val="24"/>
          <w:szCs w:val="24"/>
          <w:lang w:eastAsia="en-GB"/>
        </w:rPr>
      </w:pPr>
    </w:p>
    <w:p w14:paraId="2D3BFF6E" w14:textId="77777777"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2. Grounds and Communal Areas</w:t>
      </w:r>
    </w:p>
    <w:p w14:paraId="71C2D73B" w14:textId="77777777" w:rsidR="008F5F6E" w:rsidRPr="008F5F6E" w:rsidRDefault="008F5F6E" w:rsidP="008F5F6E">
      <w:pPr>
        <w:spacing w:after="0" w:line="240" w:lineRule="auto"/>
        <w:rPr>
          <w:rFonts w:eastAsia="Times New Roman" w:cstheme="minorHAnsi"/>
          <w:sz w:val="24"/>
          <w:szCs w:val="24"/>
          <w:lang w:eastAsia="en-GB"/>
        </w:rPr>
      </w:pPr>
      <w:r w:rsidRPr="008F5F6E">
        <w:rPr>
          <w:rFonts w:eastAsia="Times New Roman" w:cstheme="minorHAnsi"/>
          <w:sz w:val="24"/>
          <w:szCs w:val="24"/>
          <w:lang w:eastAsia="en-GB"/>
        </w:rPr>
        <w:t>The playing of ball games or similar is not allowed anywhere in the grounds (grounds includes the garden, garage, parking spaces and common parts of the site).</w:t>
      </w:r>
    </w:p>
    <w:p w14:paraId="5AC7DC15" w14:textId="77777777" w:rsidR="008F5F6E" w:rsidRPr="008F5F6E" w:rsidRDefault="008F5F6E" w:rsidP="008F5F6E">
      <w:pPr>
        <w:spacing w:after="0" w:line="240" w:lineRule="auto"/>
        <w:rPr>
          <w:rFonts w:eastAsia="Times New Roman" w:cstheme="minorHAnsi"/>
          <w:b/>
          <w:sz w:val="24"/>
          <w:szCs w:val="24"/>
          <w:lang w:eastAsia="en-GB"/>
        </w:rPr>
      </w:pPr>
    </w:p>
    <w:p w14:paraId="713060FB" w14:textId="79FAD2A9" w:rsidR="00685F8C" w:rsidRPr="00B86283" w:rsidRDefault="00F67CBD" w:rsidP="00685F8C">
      <w:pPr>
        <w:spacing w:after="0" w:line="240" w:lineRule="auto"/>
        <w:rPr>
          <w:rFonts w:eastAsia="Times New Roman" w:cstheme="minorHAnsi"/>
          <w:b/>
          <w:sz w:val="24"/>
          <w:szCs w:val="24"/>
          <w:lang w:eastAsia="en-GB"/>
        </w:rPr>
      </w:pPr>
      <w:r>
        <w:rPr>
          <w:rFonts w:eastAsia="Times New Roman" w:cstheme="minorHAnsi"/>
          <w:b/>
          <w:sz w:val="24"/>
          <w:szCs w:val="24"/>
          <w:lang w:eastAsia="en-GB"/>
        </w:rPr>
        <w:t>3</w:t>
      </w:r>
      <w:r w:rsidR="00685F8C" w:rsidRPr="00B86283">
        <w:rPr>
          <w:rFonts w:eastAsia="Times New Roman" w:cstheme="minorHAnsi"/>
          <w:b/>
          <w:sz w:val="24"/>
          <w:szCs w:val="24"/>
          <w:lang w:eastAsia="en-GB"/>
        </w:rPr>
        <w:t>. Nuisance</w:t>
      </w:r>
    </w:p>
    <w:p w14:paraId="4C24ADFE" w14:textId="2E990648" w:rsidR="007B47B5" w:rsidRPr="007B47B5" w:rsidRDefault="001A2651" w:rsidP="007B47B5">
      <w:pPr>
        <w:shd w:val="clear" w:color="auto" w:fill="FFFFFF"/>
        <w:rPr>
          <w:rFonts w:eastAsia="Times New Roman"/>
          <w:color w:val="212121"/>
          <w:sz w:val="24"/>
          <w:szCs w:val="24"/>
        </w:rPr>
      </w:pPr>
      <w:r>
        <w:rPr>
          <w:rFonts w:eastAsia="Times New Roman"/>
          <w:color w:val="212121"/>
          <w:sz w:val="24"/>
          <w:szCs w:val="24"/>
        </w:rPr>
        <w:t>To</w:t>
      </w:r>
      <w:r w:rsidR="007B47B5" w:rsidRPr="007B47B5">
        <w:rPr>
          <w:rFonts w:eastAsia="Times New Roman"/>
          <w:bCs/>
          <w:iCs/>
          <w:color w:val="212121"/>
          <w:sz w:val="24"/>
          <w:szCs w:val="24"/>
        </w:rPr>
        <w:t xml:space="preserve"> make sure the Tenant* and anyone else who lives with or visits the Tenant and any sub-tenant or licensee of the Tenant or other occupant of the Premises* does not harass, annoy or cause a nuisance to, and does not do anything likely to harass, annoy or cause a nuisance to, anyone present in the Building* outside the Premises  either in the Common Parts* or elsewhere or on any other part of the Estate*.</w:t>
      </w:r>
    </w:p>
    <w:p w14:paraId="1A2D8D41" w14:textId="77777777" w:rsidR="007B47B5" w:rsidRDefault="007B47B5" w:rsidP="00685F8C">
      <w:pPr>
        <w:spacing w:after="0" w:line="240" w:lineRule="auto"/>
        <w:rPr>
          <w:rFonts w:eastAsia="Times New Roman" w:cstheme="minorHAnsi"/>
          <w:sz w:val="24"/>
          <w:szCs w:val="24"/>
          <w:lang w:eastAsia="en-GB"/>
        </w:rPr>
      </w:pPr>
    </w:p>
    <w:p w14:paraId="4CA5A5BE" w14:textId="7D78B10F" w:rsidR="00685F8C" w:rsidRDefault="007B47B5" w:rsidP="00685F8C">
      <w:pPr>
        <w:spacing w:after="0" w:line="240" w:lineRule="auto"/>
        <w:rPr>
          <w:rFonts w:eastAsia="Times New Roman" w:cstheme="minorHAnsi"/>
          <w:sz w:val="24"/>
          <w:szCs w:val="24"/>
          <w:lang w:eastAsia="en-GB"/>
        </w:rPr>
      </w:pPr>
      <w:r>
        <w:rPr>
          <w:rFonts w:eastAsia="Times New Roman" w:cstheme="minorHAnsi"/>
          <w:sz w:val="24"/>
          <w:szCs w:val="24"/>
          <w:lang w:eastAsia="en-GB"/>
        </w:rPr>
        <w:t>*All as defined in the leases</w:t>
      </w:r>
    </w:p>
    <w:p w14:paraId="309AF72E" w14:textId="58B44424" w:rsidR="00685F8C" w:rsidRDefault="00685F8C" w:rsidP="00685F8C">
      <w:pPr>
        <w:spacing w:after="0" w:line="240" w:lineRule="auto"/>
        <w:rPr>
          <w:rFonts w:eastAsia="Times New Roman" w:cstheme="minorHAnsi"/>
          <w:sz w:val="24"/>
          <w:szCs w:val="24"/>
          <w:lang w:eastAsia="en-GB"/>
        </w:rPr>
      </w:pPr>
    </w:p>
    <w:p w14:paraId="339B2301" w14:textId="77777777" w:rsidR="007B47B5" w:rsidRDefault="007B47B5" w:rsidP="00685F8C">
      <w:pPr>
        <w:spacing w:after="0" w:line="240" w:lineRule="auto"/>
        <w:rPr>
          <w:rFonts w:eastAsia="Times New Roman" w:cstheme="minorHAnsi"/>
          <w:b/>
          <w:sz w:val="24"/>
          <w:szCs w:val="24"/>
          <w:lang w:eastAsia="en-GB"/>
        </w:rPr>
      </w:pPr>
    </w:p>
    <w:p w14:paraId="16A6F731" w14:textId="79790AAA" w:rsidR="00685F8C" w:rsidRPr="00685F8C" w:rsidRDefault="00685F8C" w:rsidP="00685F8C">
      <w:pPr>
        <w:spacing w:after="0" w:line="240" w:lineRule="auto"/>
        <w:rPr>
          <w:rFonts w:eastAsia="Times New Roman" w:cstheme="minorHAnsi"/>
          <w:b/>
          <w:sz w:val="24"/>
          <w:szCs w:val="24"/>
          <w:lang w:eastAsia="en-GB"/>
        </w:rPr>
      </w:pPr>
      <w:r w:rsidRPr="00685F8C">
        <w:rPr>
          <w:rFonts w:eastAsia="Times New Roman" w:cstheme="minorHAnsi"/>
          <w:b/>
          <w:sz w:val="24"/>
          <w:szCs w:val="24"/>
          <w:lang w:eastAsia="en-GB"/>
        </w:rPr>
        <w:t>ADDITIONA</w:t>
      </w:r>
      <w:r>
        <w:rPr>
          <w:rFonts w:eastAsia="Times New Roman" w:cstheme="minorHAnsi"/>
          <w:b/>
          <w:sz w:val="24"/>
          <w:szCs w:val="24"/>
          <w:lang w:eastAsia="en-GB"/>
        </w:rPr>
        <w:t>L</w:t>
      </w:r>
      <w:r w:rsidRPr="00685F8C">
        <w:rPr>
          <w:rFonts w:eastAsia="Times New Roman" w:cstheme="minorHAnsi"/>
          <w:b/>
          <w:sz w:val="24"/>
          <w:szCs w:val="24"/>
          <w:lang w:eastAsia="en-GB"/>
        </w:rPr>
        <w:t xml:space="preserve"> CLARIFICATION</w:t>
      </w:r>
    </w:p>
    <w:p w14:paraId="39DC6FA8" w14:textId="77777777" w:rsidR="00685F8C" w:rsidRDefault="00685F8C" w:rsidP="00685F8C">
      <w:pPr>
        <w:spacing w:after="0" w:line="240" w:lineRule="auto"/>
        <w:rPr>
          <w:rFonts w:eastAsia="Times New Roman" w:cstheme="minorHAnsi"/>
          <w:sz w:val="24"/>
          <w:szCs w:val="24"/>
          <w:lang w:eastAsia="en-GB"/>
        </w:rPr>
      </w:pPr>
    </w:p>
    <w:p w14:paraId="4052EFF7" w14:textId="68C1ED85"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Garage Parking Spaces for City Point Residents</w:t>
      </w:r>
    </w:p>
    <w:p w14:paraId="388BE772" w14:textId="1B7317E2" w:rsidR="00685F8C" w:rsidRDefault="008F5F6E" w:rsidP="00685F8C">
      <w:pPr>
        <w:autoSpaceDE w:val="0"/>
        <w:autoSpaceDN w:val="0"/>
        <w:adjustRightInd w:val="0"/>
        <w:spacing w:after="0" w:line="240" w:lineRule="auto"/>
        <w:rPr>
          <w:rFonts w:cstheme="minorHAnsi"/>
          <w:sz w:val="24"/>
          <w:szCs w:val="24"/>
        </w:rPr>
      </w:pPr>
      <w:r w:rsidRPr="008F5F6E">
        <w:rPr>
          <w:rFonts w:cstheme="minorHAnsi"/>
          <w:sz w:val="24"/>
          <w:szCs w:val="24"/>
        </w:rPr>
        <w:t xml:space="preserve">The spaces are designated for the parking of motor vehicles only.  </w:t>
      </w:r>
      <w:r w:rsidR="00685F8C" w:rsidRPr="008F5F6E">
        <w:rPr>
          <w:rFonts w:cstheme="minorHAnsi"/>
          <w:sz w:val="24"/>
          <w:szCs w:val="24"/>
        </w:rPr>
        <w:t>However,</w:t>
      </w:r>
      <w:r w:rsidRPr="008F5F6E">
        <w:rPr>
          <w:rFonts w:cstheme="minorHAnsi"/>
          <w:sz w:val="24"/>
          <w:szCs w:val="24"/>
        </w:rPr>
        <w:t xml:space="preserve"> </w:t>
      </w:r>
      <w:r w:rsidR="00685F8C">
        <w:rPr>
          <w:rFonts w:cstheme="minorHAnsi"/>
          <w:sz w:val="24"/>
          <w:szCs w:val="24"/>
        </w:rPr>
        <w:t>a waiver has been introduced:-</w:t>
      </w:r>
    </w:p>
    <w:p w14:paraId="6DCFD788" w14:textId="06D0B58F" w:rsid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w:t>
      </w:r>
      <w:r w:rsidR="008F5F6E" w:rsidRPr="008F5F6E">
        <w:rPr>
          <w:rFonts w:cstheme="minorHAnsi"/>
          <w:sz w:val="24"/>
          <w:szCs w:val="24"/>
        </w:rPr>
        <w:t>non-inflammable items may be stored in your allocated parking space in appropriately sized metal cabinets which should be kept locked</w:t>
      </w:r>
      <w:r>
        <w:rPr>
          <w:rFonts w:cstheme="minorHAnsi"/>
          <w:sz w:val="24"/>
          <w:szCs w:val="24"/>
        </w:rPr>
        <w:t>’.</w:t>
      </w:r>
    </w:p>
    <w:p w14:paraId="6E429C35" w14:textId="0C6F90DF" w:rsidR="00685F8C" w:rsidRDefault="00685F8C" w:rsidP="00685F8C">
      <w:pPr>
        <w:autoSpaceDE w:val="0"/>
        <w:autoSpaceDN w:val="0"/>
        <w:adjustRightInd w:val="0"/>
        <w:spacing w:after="0" w:line="240" w:lineRule="auto"/>
        <w:rPr>
          <w:rFonts w:cstheme="minorHAnsi"/>
          <w:sz w:val="24"/>
          <w:szCs w:val="24"/>
        </w:rPr>
      </w:pPr>
    </w:p>
    <w:p w14:paraId="2F1578FB" w14:textId="2416863D" w:rsidR="00685F8C" w:rsidRP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This waiver may be removed at any time.</w:t>
      </w:r>
    </w:p>
    <w:p w14:paraId="3D7849C1" w14:textId="77777777" w:rsidR="00B86283" w:rsidRPr="008F5F6E" w:rsidRDefault="00B86283" w:rsidP="008F5F6E">
      <w:pPr>
        <w:spacing w:after="0" w:line="240" w:lineRule="auto"/>
        <w:rPr>
          <w:rFonts w:eastAsia="Times New Roman" w:cstheme="minorHAnsi"/>
          <w:sz w:val="24"/>
          <w:szCs w:val="24"/>
          <w:lang w:eastAsia="en-GB"/>
        </w:rPr>
      </w:pPr>
    </w:p>
    <w:p w14:paraId="11ACCD78" w14:textId="4DA58041" w:rsidR="00685F8C" w:rsidRPr="008F5F6E" w:rsidRDefault="00685F8C" w:rsidP="00685F8C">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 xml:space="preserve">Communal Areas </w:t>
      </w:r>
    </w:p>
    <w:p w14:paraId="1E7BE4A7" w14:textId="26D38F2A" w:rsidR="008F5F6E" w:rsidRPr="001A2651" w:rsidRDefault="00685F8C" w:rsidP="001A2651">
      <w:pPr>
        <w:spacing w:after="0" w:line="240" w:lineRule="auto"/>
        <w:rPr>
          <w:rFonts w:eastAsia="Times New Roman" w:cstheme="minorHAnsi"/>
          <w:sz w:val="24"/>
          <w:szCs w:val="24"/>
          <w:lang w:eastAsia="en-GB"/>
        </w:rPr>
      </w:pPr>
      <w:r>
        <w:rPr>
          <w:rFonts w:eastAsia="Times New Roman" w:cstheme="minorHAnsi"/>
          <w:sz w:val="24"/>
          <w:szCs w:val="24"/>
          <w:lang w:eastAsia="en-GB"/>
        </w:rPr>
        <w:t>In line with Regulation 1</w:t>
      </w:r>
      <w:r w:rsidR="004E4EF4">
        <w:rPr>
          <w:rFonts w:eastAsia="Times New Roman" w:cstheme="minorHAnsi"/>
          <w:sz w:val="24"/>
          <w:szCs w:val="24"/>
          <w:lang w:eastAsia="en-GB"/>
        </w:rPr>
        <w:t>8</w:t>
      </w:r>
      <w:r>
        <w:rPr>
          <w:rFonts w:eastAsia="Times New Roman" w:cstheme="minorHAnsi"/>
          <w:sz w:val="24"/>
          <w:szCs w:val="24"/>
          <w:lang w:eastAsia="en-GB"/>
        </w:rPr>
        <w:t>,</w:t>
      </w:r>
      <w:r w:rsidR="00F67CBD">
        <w:rPr>
          <w:rFonts w:eastAsia="Times New Roman" w:cstheme="minorHAnsi"/>
          <w:sz w:val="24"/>
          <w:szCs w:val="24"/>
          <w:lang w:eastAsia="en-GB"/>
        </w:rPr>
        <w:t xml:space="preserve"> </w:t>
      </w:r>
      <w:r w:rsidRPr="008F5F6E">
        <w:rPr>
          <w:rFonts w:eastAsia="Times New Roman" w:cstheme="minorHAnsi"/>
          <w:sz w:val="24"/>
          <w:szCs w:val="24"/>
          <w:lang w:eastAsia="en-GB"/>
        </w:rPr>
        <w:t xml:space="preserve">personal possessions </w:t>
      </w:r>
      <w:r w:rsidR="00F67CBD">
        <w:rPr>
          <w:rFonts w:eastAsia="Times New Roman" w:cstheme="minorHAnsi"/>
          <w:sz w:val="24"/>
          <w:szCs w:val="24"/>
          <w:lang w:eastAsia="en-GB"/>
        </w:rPr>
        <w:t>may not</w:t>
      </w:r>
      <w:bookmarkStart w:id="0" w:name="_GoBack"/>
      <w:bookmarkEnd w:id="0"/>
      <w:r w:rsidRPr="008F5F6E">
        <w:rPr>
          <w:rFonts w:eastAsia="Times New Roman" w:cstheme="minorHAnsi"/>
          <w:sz w:val="24"/>
          <w:szCs w:val="24"/>
          <w:lang w:eastAsia="en-GB"/>
        </w:rPr>
        <w:t xml:space="preserve"> be left in the </w:t>
      </w:r>
      <w:r>
        <w:rPr>
          <w:rFonts w:eastAsia="Times New Roman" w:cstheme="minorHAnsi"/>
          <w:sz w:val="24"/>
          <w:szCs w:val="24"/>
          <w:lang w:eastAsia="en-GB"/>
        </w:rPr>
        <w:t>C</w:t>
      </w:r>
      <w:r w:rsidRPr="008F5F6E">
        <w:rPr>
          <w:rFonts w:eastAsia="Times New Roman" w:cstheme="minorHAnsi"/>
          <w:sz w:val="24"/>
          <w:szCs w:val="24"/>
          <w:lang w:eastAsia="en-GB"/>
        </w:rPr>
        <w:t xml:space="preserve">ommon </w:t>
      </w:r>
      <w:r>
        <w:rPr>
          <w:rFonts w:eastAsia="Times New Roman" w:cstheme="minorHAnsi"/>
          <w:sz w:val="24"/>
          <w:szCs w:val="24"/>
          <w:lang w:eastAsia="en-GB"/>
        </w:rPr>
        <w:t>P</w:t>
      </w:r>
      <w:r w:rsidRPr="008F5F6E">
        <w:rPr>
          <w:rFonts w:eastAsia="Times New Roman" w:cstheme="minorHAnsi"/>
          <w:sz w:val="24"/>
          <w:szCs w:val="24"/>
          <w:lang w:eastAsia="en-GB"/>
        </w:rPr>
        <w:t>arts at any time.</w:t>
      </w:r>
    </w:p>
    <w:sectPr w:rsidR="008F5F6E" w:rsidRPr="001A2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AD3"/>
    <w:multiLevelType w:val="hybridMultilevel"/>
    <w:tmpl w:val="72A0F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E3EC2"/>
    <w:multiLevelType w:val="hybridMultilevel"/>
    <w:tmpl w:val="8084B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77136"/>
    <w:multiLevelType w:val="hybridMultilevel"/>
    <w:tmpl w:val="04266562"/>
    <w:lvl w:ilvl="0" w:tplc="1254A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A840BD"/>
    <w:multiLevelType w:val="hybridMultilevel"/>
    <w:tmpl w:val="F21EF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93"/>
    <w:rsid w:val="001A2651"/>
    <w:rsid w:val="002B5252"/>
    <w:rsid w:val="00310025"/>
    <w:rsid w:val="0036607C"/>
    <w:rsid w:val="003978FB"/>
    <w:rsid w:val="003C3A2D"/>
    <w:rsid w:val="004E4EF4"/>
    <w:rsid w:val="00560EC1"/>
    <w:rsid w:val="00572390"/>
    <w:rsid w:val="005876F3"/>
    <w:rsid w:val="00685F8C"/>
    <w:rsid w:val="00696B93"/>
    <w:rsid w:val="007B47B5"/>
    <w:rsid w:val="008F5F6E"/>
    <w:rsid w:val="00931ACB"/>
    <w:rsid w:val="00940BE9"/>
    <w:rsid w:val="00952EA0"/>
    <w:rsid w:val="00B86283"/>
    <w:rsid w:val="00E00564"/>
    <w:rsid w:val="00F6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1C1E"/>
  <w15:chartTrackingRefBased/>
  <w15:docId w15:val="{C241F71D-F87E-4631-AAA2-56D18E3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93"/>
    <w:pPr>
      <w:ind w:left="720"/>
      <w:contextualSpacing/>
    </w:pPr>
  </w:style>
  <w:style w:type="paragraph" w:styleId="BalloonText">
    <w:name w:val="Balloon Text"/>
    <w:basedOn w:val="Normal"/>
    <w:link w:val="BalloonTextChar"/>
    <w:uiPriority w:val="99"/>
    <w:semiHidden/>
    <w:unhideWhenUsed/>
    <w:rsid w:val="003C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10</cp:revision>
  <cp:lastPrinted>2019-05-04T13:55:00Z</cp:lastPrinted>
  <dcterms:created xsi:type="dcterms:W3CDTF">2019-05-07T12:40:00Z</dcterms:created>
  <dcterms:modified xsi:type="dcterms:W3CDTF">2019-05-23T15:15:00Z</dcterms:modified>
</cp:coreProperties>
</file>