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0270" w14:textId="79951895" w:rsidR="00DA5D4D" w:rsidRDefault="00DA5D4D" w:rsidP="00DA5D4D">
      <w:pPr>
        <w:spacing w:line="240" w:lineRule="auto"/>
        <w:jc w:val="center"/>
      </w:pPr>
      <w:r>
        <w:t>RSH and CP Company L</w:t>
      </w:r>
      <w:r w:rsidR="000D29E3">
        <w:t>td</w:t>
      </w:r>
    </w:p>
    <w:p w14:paraId="3D1D1046" w14:textId="3E347670" w:rsidR="00DA5D4D" w:rsidRDefault="00DA5D4D" w:rsidP="00DA5D4D">
      <w:pPr>
        <w:spacing w:line="240" w:lineRule="auto"/>
        <w:jc w:val="center"/>
      </w:pPr>
      <w:r>
        <w:t>Minutes of Annual General Meeting held on</w:t>
      </w:r>
    </w:p>
    <w:p w14:paraId="7972F35D" w14:textId="0646C271" w:rsidR="00DA5D4D" w:rsidRDefault="00DA5D4D" w:rsidP="00DA5D4D">
      <w:pPr>
        <w:spacing w:line="240" w:lineRule="auto"/>
        <w:jc w:val="center"/>
      </w:pPr>
      <w:r>
        <w:t xml:space="preserve">Monday </w:t>
      </w:r>
      <w:r w:rsidR="00C57582">
        <w:t xml:space="preserve">22 </w:t>
      </w:r>
      <w:r>
        <w:t>September 202</w:t>
      </w:r>
      <w:r w:rsidR="00C57582">
        <w:t xml:space="preserve">5 </w:t>
      </w:r>
      <w:r>
        <w:t>at 7pm</w:t>
      </w:r>
    </w:p>
    <w:p w14:paraId="174C3B24" w14:textId="31824191" w:rsidR="00DA5D4D" w:rsidRDefault="00DA5D4D" w:rsidP="00DA5D4D">
      <w:pPr>
        <w:spacing w:line="240" w:lineRule="auto"/>
        <w:jc w:val="center"/>
      </w:pPr>
      <w:r>
        <w:t>at Company Room Nottingham Playhouse</w:t>
      </w:r>
    </w:p>
    <w:p w14:paraId="210A0534" w14:textId="77777777" w:rsidR="00766778" w:rsidRDefault="00766778" w:rsidP="00766778">
      <w:pPr>
        <w:spacing w:line="240" w:lineRule="auto"/>
        <w:jc w:val="center"/>
      </w:pPr>
    </w:p>
    <w:p w14:paraId="7995865B" w14:textId="77777777" w:rsidR="00C6479B" w:rsidRDefault="00DA5D4D" w:rsidP="00DA5D4D">
      <w:pPr>
        <w:spacing w:line="240" w:lineRule="auto"/>
      </w:pPr>
      <w:r>
        <w:t>Present: as attached list</w:t>
      </w:r>
    </w:p>
    <w:p w14:paraId="0BC9E432" w14:textId="14180C1E" w:rsidR="00DA5D4D" w:rsidRDefault="00DA5D4D" w:rsidP="00DA5D4D">
      <w:pPr>
        <w:spacing w:line="240" w:lineRule="auto"/>
      </w:pPr>
      <w:r>
        <w:t>Apologies for absence and Proxies: as attached list</w:t>
      </w:r>
    </w:p>
    <w:p w14:paraId="199CD6AA" w14:textId="0B0EC911" w:rsidR="00DA5D4D" w:rsidRDefault="00DA5D4D" w:rsidP="00DA5D4D">
      <w:pPr>
        <w:spacing w:line="240" w:lineRule="auto"/>
      </w:pPr>
      <w:r>
        <w:t>Andy Batty in the Chair</w:t>
      </w:r>
    </w:p>
    <w:p w14:paraId="6062DA96" w14:textId="12006C0C" w:rsidR="00ED5A6D" w:rsidRDefault="00DA5D4D" w:rsidP="00ED5A6D">
      <w:pPr>
        <w:spacing w:line="240" w:lineRule="auto"/>
      </w:pPr>
      <w:r>
        <w:t>In attendance: James McArthur for NG</w:t>
      </w:r>
    </w:p>
    <w:p w14:paraId="58D8D4B7" w14:textId="1C3F13B6" w:rsidR="00B91F72" w:rsidRPr="00ED5A6D" w:rsidRDefault="00ED5A6D" w:rsidP="00ED5A6D">
      <w:pPr>
        <w:spacing w:line="240" w:lineRule="auto"/>
        <w:ind w:firstLine="360"/>
        <w:rPr>
          <w:b/>
          <w:bCs/>
        </w:rPr>
      </w:pPr>
      <w:r w:rsidRPr="00ED5A6D">
        <w:rPr>
          <w:b/>
          <w:bCs/>
        </w:rPr>
        <w:t>Approval of previous Annual General Meeting Minutes 202</w:t>
      </w:r>
      <w:r w:rsidR="00C57582">
        <w:rPr>
          <w:b/>
          <w:bCs/>
        </w:rPr>
        <w:t>4</w:t>
      </w:r>
    </w:p>
    <w:p w14:paraId="42607FEA" w14:textId="46560DF2" w:rsidR="00DA5D4D" w:rsidRDefault="00B91F72" w:rsidP="00DA5D4D">
      <w:pPr>
        <w:pStyle w:val="ListParagraph"/>
        <w:numPr>
          <w:ilvl w:val="0"/>
          <w:numId w:val="1"/>
        </w:numPr>
        <w:spacing w:line="240" w:lineRule="auto"/>
      </w:pPr>
      <w:r>
        <w:t>T</w:t>
      </w:r>
      <w:r w:rsidR="00DA5D4D">
        <w:t>he minutes of the meeting held on 1</w:t>
      </w:r>
      <w:r w:rsidR="00C57582">
        <w:t>9</w:t>
      </w:r>
      <w:r w:rsidR="00DA5D4D">
        <w:t xml:space="preserve"> September 2023 were approved by the meeting and the Chair signed them as </w:t>
      </w:r>
      <w:r w:rsidR="00533355">
        <w:t>a true</w:t>
      </w:r>
      <w:r w:rsidR="00DA5D4D">
        <w:t xml:space="preserve"> record</w:t>
      </w:r>
      <w:r w:rsidR="004F28BE">
        <w:t>.</w:t>
      </w:r>
    </w:p>
    <w:p w14:paraId="5EFC1D24" w14:textId="77777777" w:rsidR="00B91F72" w:rsidRDefault="00B91F72" w:rsidP="00B91F72">
      <w:pPr>
        <w:pStyle w:val="ListParagraph"/>
        <w:spacing w:line="240" w:lineRule="auto"/>
      </w:pPr>
    </w:p>
    <w:p w14:paraId="31655FEE" w14:textId="5541145E" w:rsidR="0053447E" w:rsidRPr="00125B15" w:rsidRDefault="00B91F72" w:rsidP="00125B15">
      <w:pPr>
        <w:pStyle w:val="ListParagraph"/>
        <w:spacing w:line="240" w:lineRule="auto"/>
        <w:rPr>
          <w:b/>
          <w:bCs/>
        </w:rPr>
      </w:pPr>
      <w:r w:rsidRPr="00B91F72">
        <w:rPr>
          <w:b/>
          <w:bCs/>
        </w:rPr>
        <w:t>Board’s Report</w:t>
      </w:r>
    </w:p>
    <w:p w14:paraId="34C194AB" w14:textId="24877FF3" w:rsidR="0006041D" w:rsidRDefault="00B91F72" w:rsidP="008A7C20">
      <w:pPr>
        <w:pStyle w:val="ListParagraph"/>
        <w:numPr>
          <w:ilvl w:val="0"/>
          <w:numId w:val="1"/>
        </w:numPr>
        <w:spacing w:line="240" w:lineRule="auto"/>
      </w:pPr>
      <w:r>
        <w:t xml:space="preserve">The Chair thanked everyone for attending and presented </w:t>
      </w:r>
      <w:r w:rsidR="00ED5A6D">
        <w:t>the Board’s re</w:t>
      </w:r>
      <w:r>
        <w:t>port summarising actions on priority areas over the last year</w:t>
      </w:r>
      <w:r w:rsidR="000A31F6">
        <w:t>.</w:t>
      </w:r>
      <w:r w:rsidR="0072129B">
        <w:t xml:space="preserve"> </w:t>
      </w:r>
      <w:r w:rsidR="007A7409">
        <w:t xml:space="preserve">The </w:t>
      </w:r>
      <w:r w:rsidR="009315BB">
        <w:t>slides</w:t>
      </w:r>
      <w:r w:rsidR="007A7409">
        <w:t xml:space="preserve"> </w:t>
      </w:r>
      <w:r w:rsidR="002254F7">
        <w:t>would</w:t>
      </w:r>
      <w:r w:rsidR="007A7409">
        <w:t xml:space="preserve"> </w:t>
      </w:r>
      <w:r w:rsidR="00812D3D">
        <w:t>be circulated</w:t>
      </w:r>
      <w:r>
        <w:t xml:space="preserve"> to all members of the Company after </w:t>
      </w:r>
      <w:r w:rsidR="00D176BF">
        <w:t xml:space="preserve">the </w:t>
      </w:r>
      <w:r>
        <w:t>meeting</w:t>
      </w:r>
      <w:r w:rsidR="008A7C20">
        <w:t xml:space="preserve"> along with those of Managing agent.</w:t>
      </w:r>
    </w:p>
    <w:p w14:paraId="66712B7E" w14:textId="77777777" w:rsidR="007C7C43" w:rsidRDefault="007C7C43" w:rsidP="007C7C43">
      <w:pPr>
        <w:pStyle w:val="ListParagraph"/>
        <w:spacing w:line="240" w:lineRule="auto"/>
      </w:pPr>
    </w:p>
    <w:p w14:paraId="393808F9" w14:textId="3DF381AC" w:rsidR="0053447E" w:rsidRPr="00125B15" w:rsidRDefault="007C7C43" w:rsidP="00125B15">
      <w:pPr>
        <w:pStyle w:val="ListParagraph"/>
        <w:spacing w:line="240" w:lineRule="auto"/>
        <w:rPr>
          <w:b/>
          <w:bCs/>
        </w:rPr>
      </w:pPr>
      <w:r>
        <w:t xml:space="preserve"> </w:t>
      </w:r>
      <w:r w:rsidRPr="00B91F72">
        <w:rPr>
          <w:b/>
          <w:bCs/>
        </w:rPr>
        <w:t>Managing Agent Repor</w:t>
      </w:r>
      <w:r>
        <w:rPr>
          <w:b/>
          <w:bCs/>
        </w:rPr>
        <w:t>t</w:t>
      </w:r>
    </w:p>
    <w:p w14:paraId="658F8798" w14:textId="77777777" w:rsidR="0053447E" w:rsidRDefault="00B91F72" w:rsidP="0053447E">
      <w:pPr>
        <w:pStyle w:val="ListParagraph"/>
        <w:numPr>
          <w:ilvl w:val="0"/>
          <w:numId w:val="1"/>
        </w:numPr>
        <w:spacing w:line="240" w:lineRule="auto"/>
      </w:pPr>
      <w:r w:rsidRPr="00B91F72">
        <w:t xml:space="preserve">On behalf of NG, James McArthur presented their </w:t>
      </w:r>
      <w:r>
        <w:t>report</w:t>
      </w:r>
      <w:r w:rsidR="00ED5A6D">
        <w:t xml:space="preserve"> on key actions and priorities</w:t>
      </w:r>
      <w:r w:rsidR="004D6E2B">
        <w:t xml:space="preserve">. </w:t>
      </w:r>
    </w:p>
    <w:p w14:paraId="7C8213E1" w14:textId="77777777" w:rsidR="006C4A1E" w:rsidRDefault="006C4A1E" w:rsidP="006C4A1E">
      <w:pPr>
        <w:pStyle w:val="ListParagraph"/>
        <w:spacing w:line="240" w:lineRule="auto"/>
      </w:pPr>
    </w:p>
    <w:p w14:paraId="43244D4E" w14:textId="5BB0E16E" w:rsidR="007E7AD0" w:rsidRPr="003A1DFF" w:rsidRDefault="004D6E2B" w:rsidP="003A1DFF">
      <w:pPr>
        <w:pStyle w:val="ListParagraph"/>
        <w:numPr>
          <w:ilvl w:val="0"/>
          <w:numId w:val="1"/>
        </w:numPr>
        <w:spacing w:line="240" w:lineRule="auto"/>
      </w:pPr>
      <w:r>
        <w:t xml:space="preserve">Key </w:t>
      </w:r>
      <w:r w:rsidR="00F539C1">
        <w:t xml:space="preserve">additional </w:t>
      </w:r>
      <w:r>
        <w:t xml:space="preserve">messages </w:t>
      </w:r>
      <w:r w:rsidR="00EA53A8">
        <w:t>included</w:t>
      </w:r>
      <w:r w:rsidR="00EA53A8">
        <w:rPr>
          <w:lang w:val="en-US"/>
        </w:rPr>
        <w:t>:</w:t>
      </w:r>
    </w:p>
    <w:p w14:paraId="3A5B6D73" w14:textId="197BD3F4" w:rsidR="00936858" w:rsidRPr="00936858" w:rsidRDefault="00936858" w:rsidP="00936858">
      <w:pPr>
        <w:pStyle w:val="ListParagraph"/>
        <w:numPr>
          <w:ilvl w:val="0"/>
          <w:numId w:val="2"/>
        </w:numPr>
        <w:spacing w:line="240" w:lineRule="auto"/>
        <w:rPr>
          <w:b/>
          <w:bCs/>
        </w:rPr>
      </w:pPr>
      <w:r>
        <w:t xml:space="preserve">update </w:t>
      </w:r>
      <w:r w:rsidR="006C4A1E">
        <w:t>that</w:t>
      </w:r>
      <w:r w:rsidR="007E7AD0">
        <w:t xml:space="preserve"> </w:t>
      </w:r>
      <w:r w:rsidR="004702D6">
        <w:t>intercom system will be amended to ring for 30 seconds initially</w:t>
      </w:r>
      <w:r w:rsidR="006C4A1E">
        <w:t>,</w:t>
      </w:r>
      <w:r w:rsidR="004702D6">
        <w:t xml:space="preserve"> and also to allow </w:t>
      </w:r>
      <w:r w:rsidR="00A8416D">
        <w:t>one</w:t>
      </w:r>
      <w:r w:rsidR="004702D6">
        <w:t xml:space="preserve"> number</w:t>
      </w:r>
      <w:r w:rsidR="00A8416D">
        <w:t xml:space="preserve"> </w:t>
      </w:r>
      <w:r w:rsidR="004702D6">
        <w:t>to be used to open both gate and building door</w:t>
      </w:r>
      <w:r w:rsidR="00637382">
        <w:t xml:space="preserve">; and an instruction sheet will be provided once these changes are </w:t>
      </w:r>
      <w:proofErr w:type="gramStart"/>
      <w:r w:rsidR="00637382">
        <w:t>made</w:t>
      </w:r>
      <w:r w:rsidR="00C82019">
        <w:t>;</w:t>
      </w:r>
      <w:proofErr w:type="gramEnd"/>
    </w:p>
    <w:p w14:paraId="7F50E0AF" w14:textId="2B73C68C" w:rsidR="00710E4E" w:rsidRPr="00936858" w:rsidRDefault="00710E4E" w:rsidP="00936858">
      <w:pPr>
        <w:pStyle w:val="ListParagraph"/>
        <w:numPr>
          <w:ilvl w:val="0"/>
          <w:numId w:val="2"/>
        </w:numPr>
        <w:spacing w:line="240" w:lineRule="auto"/>
        <w:rPr>
          <w:b/>
          <w:bCs/>
        </w:rPr>
      </w:pPr>
      <w:r>
        <w:t>Individuals were responsible for upgrading their own apartment doors for fire safety, but NG would circulate some indicative prices for fire door upgrade work elements; and NG would inform leaseholders when they plan to bring contractors in to upgrade communal fire doors, so leaseholders could potentially book work on their own doors at same time, with possible economies of scale.</w:t>
      </w:r>
    </w:p>
    <w:p w14:paraId="2C38C44E" w14:textId="65E1E9D9" w:rsidR="008F0B2D" w:rsidRPr="00B91F72" w:rsidRDefault="00C335DE" w:rsidP="00ED5A6D">
      <w:pPr>
        <w:pStyle w:val="ListParagraph"/>
        <w:numPr>
          <w:ilvl w:val="0"/>
          <w:numId w:val="2"/>
        </w:numPr>
        <w:spacing w:line="240" w:lineRule="auto"/>
      </w:pPr>
      <w:r>
        <w:t xml:space="preserve">NG would publicise a limited term, fixed price deal </w:t>
      </w:r>
      <w:r w:rsidR="00741FB3">
        <w:t xml:space="preserve">for any residents who wish </w:t>
      </w:r>
      <w:r>
        <w:t xml:space="preserve">to extend </w:t>
      </w:r>
      <w:r w:rsidR="000F15CE">
        <w:t>leases to 999 years</w:t>
      </w:r>
      <w:r w:rsidR="00741FB3">
        <w:t>.</w:t>
      </w:r>
    </w:p>
    <w:p w14:paraId="0B300AE7" w14:textId="4F258993" w:rsidR="00C82019" w:rsidRDefault="00C82019" w:rsidP="007037B1">
      <w:pPr>
        <w:pStyle w:val="ListParagraph"/>
        <w:numPr>
          <w:ilvl w:val="0"/>
          <w:numId w:val="1"/>
        </w:numPr>
        <w:spacing w:line="240" w:lineRule="auto"/>
      </w:pPr>
      <w:r>
        <w:t xml:space="preserve">In discussion it was </w:t>
      </w:r>
      <w:r w:rsidR="000B39CF">
        <w:t>noted</w:t>
      </w:r>
      <w:r>
        <w:t xml:space="preserve"> that </w:t>
      </w:r>
      <w:r w:rsidR="00847408">
        <w:t xml:space="preserve">company members could </w:t>
      </w:r>
      <w:r w:rsidR="000B39CF">
        <w:t xml:space="preserve">seek </w:t>
      </w:r>
      <w:r w:rsidR="00847408">
        <w:t>access to documents</w:t>
      </w:r>
      <w:r w:rsidR="006A4736">
        <w:t xml:space="preserve"> already in public </w:t>
      </w:r>
      <w:r w:rsidR="000B39CF">
        <w:t>domain regarding</w:t>
      </w:r>
      <w:r w:rsidR="00847408">
        <w:t xml:space="preserve"> </w:t>
      </w:r>
      <w:r w:rsidR="000B39CF">
        <w:t xml:space="preserve">ongoing </w:t>
      </w:r>
      <w:r w:rsidR="00847408">
        <w:t>legal cases</w:t>
      </w:r>
      <w:r w:rsidR="006A4736">
        <w:t>.</w:t>
      </w:r>
    </w:p>
    <w:p w14:paraId="67932535" w14:textId="4A119506" w:rsidR="00A07044" w:rsidRPr="00C82019" w:rsidRDefault="00A07044" w:rsidP="006D0292">
      <w:pPr>
        <w:pStyle w:val="ListParagraph"/>
        <w:spacing w:line="240" w:lineRule="auto"/>
      </w:pPr>
    </w:p>
    <w:p w14:paraId="7C092DA8" w14:textId="44B9138E" w:rsidR="00ED5A6D" w:rsidRPr="00BF0EDB" w:rsidRDefault="00BF0EDB" w:rsidP="007037B1">
      <w:pPr>
        <w:pStyle w:val="ListParagraph"/>
        <w:numPr>
          <w:ilvl w:val="0"/>
          <w:numId w:val="1"/>
        </w:numPr>
        <w:spacing w:line="240" w:lineRule="auto"/>
      </w:pPr>
      <w:r w:rsidRPr="007037B1">
        <w:rPr>
          <w:b/>
          <w:bCs/>
        </w:rPr>
        <w:t>Appointment of Directors</w:t>
      </w:r>
    </w:p>
    <w:p w14:paraId="1D641FD5" w14:textId="37D598C3" w:rsidR="00BF0EDB" w:rsidRDefault="00E27D03" w:rsidP="00741FB3">
      <w:pPr>
        <w:pStyle w:val="ListParagraph"/>
        <w:spacing w:line="240" w:lineRule="auto"/>
      </w:pPr>
      <w:r>
        <w:t xml:space="preserve">Andy Batty </w:t>
      </w:r>
      <w:r w:rsidR="00BF0EDB">
        <w:t xml:space="preserve">retired by rotation having served three years since last being elected. </w:t>
      </w:r>
      <w:r>
        <w:t xml:space="preserve">He was nominated </w:t>
      </w:r>
      <w:r w:rsidR="00BF0EDB">
        <w:t>for re-election</w:t>
      </w:r>
      <w:r>
        <w:t xml:space="preserve">. Maureen Moffatt </w:t>
      </w:r>
      <w:r w:rsidR="00711BC4">
        <w:t>was also nominated.</w:t>
      </w:r>
      <w:r w:rsidR="00567190">
        <w:t xml:space="preserve"> Suzie Reeves </w:t>
      </w:r>
      <w:r w:rsidR="00151D74">
        <w:t xml:space="preserve">therefore </w:t>
      </w:r>
      <w:r w:rsidR="00567190">
        <w:t>took the Chair for this item.</w:t>
      </w:r>
      <w:r w:rsidR="00711BC4">
        <w:t xml:space="preserve"> Following</w:t>
      </w:r>
      <w:r w:rsidR="00BF0EDB">
        <w:t xml:space="preserve"> a secret </w:t>
      </w:r>
      <w:r w:rsidR="00D90C5E">
        <w:t>poll in</w:t>
      </w:r>
      <w:r w:rsidR="00BF0EDB">
        <w:t xml:space="preserve"> which James McArthur tallied the votes with </w:t>
      </w:r>
      <w:r w:rsidR="00EE612A">
        <w:t xml:space="preserve">Shilpa Shah </w:t>
      </w:r>
      <w:r w:rsidR="00BF0EDB">
        <w:t xml:space="preserve">acting as scrutineer, </w:t>
      </w:r>
      <w:r w:rsidR="002D7A2A">
        <w:t>both</w:t>
      </w:r>
      <w:r w:rsidR="00BF0EDB">
        <w:t xml:space="preserve"> were appointed as directors</w:t>
      </w:r>
    </w:p>
    <w:p w14:paraId="4FF54986" w14:textId="77777777" w:rsidR="00976BF6" w:rsidRDefault="00976BF6" w:rsidP="00BF0EDB">
      <w:pPr>
        <w:pStyle w:val="ListParagraph"/>
        <w:spacing w:line="240" w:lineRule="auto"/>
      </w:pPr>
    </w:p>
    <w:p w14:paraId="492D2333" w14:textId="677BD52B" w:rsidR="00BF0EDB" w:rsidRDefault="00BF0EDB" w:rsidP="00BF0EDB">
      <w:pPr>
        <w:pStyle w:val="ListParagraph"/>
        <w:numPr>
          <w:ilvl w:val="0"/>
          <w:numId w:val="1"/>
        </w:numPr>
        <w:spacing w:line="240" w:lineRule="auto"/>
        <w:rPr>
          <w:b/>
          <w:bCs/>
        </w:rPr>
      </w:pPr>
      <w:r w:rsidRPr="00500039">
        <w:rPr>
          <w:b/>
          <w:bCs/>
        </w:rPr>
        <w:lastRenderedPageBreak/>
        <w:t>AOB and questions</w:t>
      </w:r>
    </w:p>
    <w:p w14:paraId="12BF3A3C" w14:textId="5169C486" w:rsidR="00D80525" w:rsidRDefault="0043622C" w:rsidP="00CE6932">
      <w:pPr>
        <w:pStyle w:val="ListParagraph"/>
        <w:spacing w:line="240" w:lineRule="auto"/>
      </w:pPr>
      <w:r>
        <w:t xml:space="preserve">A number of </w:t>
      </w:r>
      <w:r w:rsidR="00627CDC">
        <w:t xml:space="preserve">questions and points were raised by leaseholders, to which the Board and the Managing Agent responded. </w:t>
      </w:r>
      <w:r w:rsidR="000F0866">
        <w:t>Topics included</w:t>
      </w:r>
      <w:r w:rsidR="003B5B62">
        <w:t xml:space="preserve"> 3/10 RSH legal </w:t>
      </w:r>
      <w:r w:rsidR="00777973">
        <w:t xml:space="preserve">proceedings, </w:t>
      </w:r>
      <w:r w:rsidR="000F0866">
        <w:t xml:space="preserve"> </w:t>
      </w:r>
      <w:r w:rsidR="00875BFA">
        <w:t>intercom, tree removal</w:t>
      </w:r>
      <w:r w:rsidR="00C904B7">
        <w:t xml:space="preserve"> and </w:t>
      </w:r>
      <w:r w:rsidR="00B34182">
        <w:t>gardening</w:t>
      </w:r>
      <w:r w:rsidR="008509D5">
        <w:t xml:space="preserve">, security of CP garden doors and </w:t>
      </w:r>
      <w:r w:rsidR="00B97A6C">
        <w:t>CP car park lighting.</w:t>
      </w:r>
    </w:p>
    <w:p w14:paraId="22C00298" w14:textId="77777777" w:rsidR="00CE6932" w:rsidRDefault="00CE6932" w:rsidP="00CE6932">
      <w:pPr>
        <w:pStyle w:val="ListParagraph"/>
        <w:spacing w:line="240" w:lineRule="auto"/>
      </w:pPr>
    </w:p>
    <w:p w14:paraId="49B8BB89" w14:textId="48B31484" w:rsidR="001D57F0" w:rsidRPr="001D57F0" w:rsidRDefault="001D57F0" w:rsidP="00BF0EDB">
      <w:pPr>
        <w:pStyle w:val="ListParagraph"/>
        <w:numPr>
          <w:ilvl w:val="0"/>
          <w:numId w:val="1"/>
        </w:numPr>
        <w:spacing w:line="240" w:lineRule="auto"/>
      </w:pPr>
      <w:r>
        <w:rPr>
          <w:b/>
          <w:bCs/>
        </w:rPr>
        <w:t>Close of Meeting</w:t>
      </w:r>
    </w:p>
    <w:p w14:paraId="32D6E444" w14:textId="08FD064D" w:rsidR="007714E9" w:rsidRDefault="001D57F0" w:rsidP="00B97A6C">
      <w:pPr>
        <w:pStyle w:val="ListParagraph"/>
        <w:spacing w:line="240" w:lineRule="auto"/>
      </w:pPr>
      <w:r>
        <w:t>There being no other business, the meeting was closed</w:t>
      </w:r>
      <w:r w:rsidR="00125B15">
        <w:t>.</w:t>
      </w:r>
    </w:p>
    <w:p w14:paraId="372A4177" w14:textId="77777777" w:rsidR="00D4690A" w:rsidRDefault="00D4690A" w:rsidP="00B97A6C">
      <w:pPr>
        <w:pStyle w:val="ListParagraph"/>
        <w:spacing w:line="240" w:lineRule="auto"/>
      </w:pPr>
    </w:p>
    <w:p w14:paraId="724EADFA" w14:textId="77777777" w:rsidR="00DB118A" w:rsidRDefault="00DB118A" w:rsidP="00D80525">
      <w:pPr>
        <w:pStyle w:val="ListParagraph"/>
        <w:spacing w:line="240" w:lineRule="auto"/>
      </w:pPr>
    </w:p>
    <w:tbl>
      <w:tblPr>
        <w:tblStyle w:val="TableGrid"/>
        <w:tblW w:w="0" w:type="auto"/>
        <w:tblInd w:w="720" w:type="dxa"/>
        <w:tblLook w:val="04A0" w:firstRow="1" w:lastRow="0" w:firstColumn="1" w:lastColumn="0" w:noHBand="0" w:noVBand="1"/>
      </w:tblPr>
      <w:tblGrid>
        <w:gridCol w:w="4161"/>
        <w:gridCol w:w="4135"/>
      </w:tblGrid>
      <w:tr w:rsidR="00EE185E" w14:paraId="5205C58F" w14:textId="77777777" w:rsidTr="001D57F0">
        <w:tc>
          <w:tcPr>
            <w:tcW w:w="4161" w:type="dxa"/>
          </w:tcPr>
          <w:p w14:paraId="01F62011" w14:textId="24F9A7C8" w:rsidR="00EE185E" w:rsidRPr="00EE185E" w:rsidRDefault="00EE185E" w:rsidP="001D57F0">
            <w:pPr>
              <w:pStyle w:val="ListParagraph"/>
              <w:ind w:left="0"/>
              <w:rPr>
                <w:b/>
                <w:bCs/>
              </w:rPr>
            </w:pPr>
            <w:r>
              <w:rPr>
                <w:b/>
                <w:bCs/>
              </w:rPr>
              <w:t>Attendees</w:t>
            </w:r>
          </w:p>
        </w:tc>
        <w:tc>
          <w:tcPr>
            <w:tcW w:w="4135" w:type="dxa"/>
          </w:tcPr>
          <w:p w14:paraId="5A38D9BB" w14:textId="77777777" w:rsidR="00EE185E" w:rsidRDefault="00EE185E" w:rsidP="001D57F0">
            <w:pPr>
              <w:pStyle w:val="ListParagraph"/>
              <w:ind w:left="0"/>
            </w:pPr>
          </w:p>
        </w:tc>
      </w:tr>
      <w:tr w:rsidR="001D57F0" w14:paraId="5C2E40EA" w14:textId="77777777" w:rsidTr="001D57F0">
        <w:tc>
          <w:tcPr>
            <w:tcW w:w="4161" w:type="dxa"/>
          </w:tcPr>
          <w:p w14:paraId="627EC610" w14:textId="14EC8EC4" w:rsidR="001D57F0" w:rsidRDefault="001D57F0" w:rsidP="001D57F0">
            <w:pPr>
              <w:pStyle w:val="ListParagraph"/>
              <w:ind w:left="0"/>
            </w:pPr>
            <w:r>
              <w:t>Ms S Shah</w:t>
            </w:r>
            <w:r w:rsidR="00266431">
              <w:t xml:space="preserve"> &amp; Mr A Poynton</w:t>
            </w:r>
          </w:p>
        </w:tc>
        <w:tc>
          <w:tcPr>
            <w:tcW w:w="4135" w:type="dxa"/>
          </w:tcPr>
          <w:p w14:paraId="3481372B" w14:textId="2EC420D0" w:rsidR="001D57F0" w:rsidRDefault="001D57F0" w:rsidP="001D57F0">
            <w:pPr>
              <w:pStyle w:val="ListParagraph"/>
              <w:ind w:left="0"/>
            </w:pPr>
            <w:r>
              <w:t>4RSH</w:t>
            </w:r>
          </w:p>
        </w:tc>
      </w:tr>
      <w:tr w:rsidR="001D57F0" w14:paraId="71539CF9" w14:textId="77777777" w:rsidTr="001D57F0">
        <w:tc>
          <w:tcPr>
            <w:tcW w:w="4161" w:type="dxa"/>
          </w:tcPr>
          <w:p w14:paraId="757D381B" w14:textId="371542C9" w:rsidR="001D57F0" w:rsidRDefault="001D57F0" w:rsidP="001D57F0">
            <w:pPr>
              <w:pStyle w:val="ListParagraph"/>
              <w:ind w:left="0"/>
            </w:pPr>
            <w:r>
              <w:t>Ms H Davies</w:t>
            </w:r>
          </w:p>
        </w:tc>
        <w:tc>
          <w:tcPr>
            <w:tcW w:w="4135" w:type="dxa"/>
          </w:tcPr>
          <w:p w14:paraId="5FDE619D" w14:textId="536A4E4C" w:rsidR="001D57F0" w:rsidRDefault="001D57F0" w:rsidP="001D57F0">
            <w:pPr>
              <w:pStyle w:val="ListParagraph"/>
              <w:ind w:left="0"/>
            </w:pPr>
            <w:r>
              <w:t>9RSH</w:t>
            </w:r>
          </w:p>
        </w:tc>
      </w:tr>
      <w:tr w:rsidR="001D57F0" w14:paraId="58384E48" w14:textId="77777777" w:rsidTr="001D57F0">
        <w:tc>
          <w:tcPr>
            <w:tcW w:w="4161" w:type="dxa"/>
          </w:tcPr>
          <w:p w14:paraId="2FB9ED9A" w14:textId="7DE62F16" w:rsidR="001D57F0" w:rsidRDefault="001D57F0" w:rsidP="001D57F0">
            <w:pPr>
              <w:pStyle w:val="ListParagraph"/>
              <w:ind w:left="0"/>
            </w:pPr>
            <w:r>
              <w:t>Mr D Lloyd</w:t>
            </w:r>
          </w:p>
        </w:tc>
        <w:tc>
          <w:tcPr>
            <w:tcW w:w="4135" w:type="dxa"/>
          </w:tcPr>
          <w:p w14:paraId="0ADCEB37" w14:textId="0C703BE8" w:rsidR="001D57F0" w:rsidRDefault="001D57F0" w:rsidP="001D57F0">
            <w:pPr>
              <w:pStyle w:val="ListParagraph"/>
              <w:ind w:left="0"/>
            </w:pPr>
            <w:r>
              <w:t>12 RSH</w:t>
            </w:r>
          </w:p>
        </w:tc>
      </w:tr>
      <w:tr w:rsidR="008F0B2D" w14:paraId="5E4DD322" w14:textId="77777777" w:rsidTr="001D57F0">
        <w:tc>
          <w:tcPr>
            <w:tcW w:w="4161" w:type="dxa"/>
          </w:tcPr>
          <w:p w14:paraId="1567048F" w14:textId="0E294AEC" w:rsidR="008F0B2D" w:rsidRDefault="008F0B2D" w:rsidP="001D57F0">
            <w:pPr>
              <w:pStyle w:val="ListParagraph"/>
              <w:ind w:left="0"/>
            </w:pPr>
            <w:r>
              <w:t>Ms M Maunder</w:t>
            </w:r>
          </w:p>
        </w:tc>
        <w:tc>
          <w:tcPr>
            <w:tcW w:w="4135" w:type="dxa"/>
          </w:tcPr>
          <w:p w14:paraId="2C268F22" w14:textId="225E554A" w:rsidR="008F0B2D" w:rsidRDefault="008F0B2D" w:rsidP="001D57F0">
            <w:pPr>
              <w:pStyle w:val="ListParagraph"/>
              <w:ind w:left="0"/>
            </w:pPr>
            <w:r>
              <w:t>16RSH</w:t>
            </w:r>
          </w:p>
        </w:tc>
      </w:tr>
      <w:tr w:rsidR="00AD1850" w14:paraId="7AEC2001" w14:textId="77777777" w:rsidTr="001D57F0">
        <w:tc>
          <w:tcPr>
            <w:tcW w:w="4161" w:type="dxa"/>
          </w:tcPr>
          <w:p w14:paraId="03200DEE" w14:textId="145B81DF" w:rsidR="00AD1850" w:rsidRDefault="00AD1850" w:rsidP="001D57F0">
            <w:pPr>
              <w:pStyle w:val="ListParagraph"/>
              <w:ind w:left="0"/>
            </w:pPr>
            <w:r>
              <w:t>Ms A Thompson</w:t>
            </w:r>
          </w:p>
        </w:tc>
        <w:tc>
          <w:tcPr>
            <w:tcW w:w="4135" w:type="dxa"/>
          </w:tcPr>
          <w:p w14:paraId="7FC31AE8" w14:textId="667A16E9" w:rsidR="00AD1850" w:rsidRDefault="00AD1850" w:rsidP="001D57F0">
            <w:pPr>
              <w:pStyle w:val="ListParagraph"/>
              <w:ind w:left="0"/>
            </w:pPr>
            <w:r>
              <w:t>13RSH</w:t>
            </w:r>
          </w:p>
        </w:tc>
      </w:tr>
      <w:tr w:rsidR="00AD1850" w14:paraId="60950B7F" w14:textId="77777777" w:rsidTr="001D57F0">
        <w:tc>
          <w:tcPr>
            <w:tcW w:w="4161" w:type="dxa"/>
          </w:tcPr>
          <w:p w14:paraId="4F94C285" w14:textId="777B18EE" w:rsidR="00AD1850" w:rsidRDefault="00B34182" w:rsidP="001D57F0">
            <w:pPr>
              <w:pStyle w:val="ListParagraph"/>
              <w:ind w:left="0"/>
            </w:pPr>
            <w:r>
              <w:t>Mr M Knight</w:t>
            </w:r>
            <w:r>
              <w:tab/>
            </w:r>
            <w:r w:rsidR="006920D8">
              <w:t>(apologies Mrs P Knight)</w:t>
            </w:r>
          </w:p>
        </w:tc>
        <w:tc>
          <w:tcPr>
            <w:tcW w:w="4135" w:type="dxa"/>
          </w:tcPr>
          <w:p w14:paraId="18F74169" w14:textId="25810FC0" w:rsidR="00AD1850" w:rsidRDefault="00B34182" w:rsidP="001D57F0">
            <w:pPr>
              <w:pStyle w:val="ListParagraph"/>
              <w:ind w:left="0"/>
            </w:pPr>
            <w:r>
              <w:t>24 RSH</w:t>
            </w:r>
          </w:p>
        </w:tc>
      </w:tr>
      <w:tr w:rsidR="00AD1850" w14:paraId="5486FFAA" w14:textId="77777777" w:rsidTr="001D57F0">
        <w:tc>
          <w:tcPr>
            <w:tcW w:w="4161" w:type="dxa"/>
          </w:tcPr>
          <w:p w14:paraId="50E6E35F" w14:textId="53D8AFD2" w:rsidR="00AD1850" w:rsidRDefault="00B34182" w:rsidP="001D57F0">
            <w:pPr>
              <w:pStyle w:val="ListParagraph"/>
              <w:ind w:left="0"/>
            </w:pPr>
            <w:r>
              <w:t>Mrs A Halligan</w:t>
            </w:r>
          </w:p>
        </w:tc>
        <w:tc>
          <w:tcPr>
            <w:tcW w:w="4135" w:type="dxa"/>
          </w:tcPr>
          <w:p w14:paraId="44ADA45B" w14:textId="36497B31" w:rsidR="00AD1850" w:rsidRDefault="00B34182" w:rsidP="001D57F0">
            <w:pPr>
              <w:pStyle w:val="ListParagraph"/>
              <w:ind w:left="0"/>
            </w:pPr>
            <w:r>
              <w:t>28 RSH</w:t>
            </w:r>
          </w:p>
        </w:tc>
      </w:tr>
      <w:tr w:rsidR="00AD1850" w14:paraId="31CE89D2" w14:textId="77777777" w:rsidTr="00EF3FCF">
        <w:tc>
          <w:tcPr>
            <w:tcW w:w="4161" w:type="dxa"/>
          </w:tcPr>
          <w:p w14:paraId="166C5F27" w14:textId="6714874C" w:rsidR="00AD1850" w:rsidRDefault="00636E5E" w:rsidP="00EF3FCF">
            <w:pPr>
              <w:pStyle w:val="ListParagraph"/>
              <w:ind w:left="0"/>
            </w:pPr>
            <w:r>
              <w:t>Ms M Moffatt</w:t>
            </w:r>
          </w:p>
        </w:tc>
        <w:tc>
          <w:tcPr>
            <w:tcW w:w="4135" w:type="dxa"/>
          </w:tcPr>
          <w:p w14:paraId="568B1C6E" w14:textId="54E28380" w:rsidR="00AD1850" w:rsidRDefault="00636E5E" w:rsidP="00EF3FCF">
            <w:pPr>
              <w:pStyle w:val="ListParagraph"/>
              <w:ind w:left="0"/>
            </w:pPr>
            <w:r>
              <w:t>2CP</w:t>
            </w:r>
          </w:p>
        </w:tc>
      </w:tr>
      <w:tr w:rsidR="00AD1850" w14:paraId="0224BEF7" w14:textId="77777777" w:rsidTr="001D57F0">
        <w:tc>
          <w:tcPr>
            <w:tcW w:w="4161" w:type="dxa"/>
          </w:tcPr>
          <w:p w14:paraId="25A425C1" w14:textId="47CFA003" w:rsidR="00AD1850" w:rsidRDefault="00636E5E" w:rsidP="001D57F0">
            <w:pPr>
              <w:pStyle w:val="ListParagraph"/>
              <w:ind w:left="0"/>
            </w:pPr>
            <w:r>
              <w:t>Mrs K Packham</w:t>
            </w:r>
            <w:r w:rsidR="006920D8">
              <w:t xml:space="preserve"> (apologies Mr N Packham)</w:t>
            </w:r>
          </w:p>
        </w:tc>
        <w:tc>
          <w:tcPr>
            <w:tcW w:w="4135" w:type="dxa"/>
          </w:tcPr>
          <w:p w14:paraId="25492532" w14:textId="3766251C" w:rsidR="00AD1850" w:rsidRDefault="00636E5E" w:rsidP="001D57F0">
            <w:pPr>
              <w:pStyle w:val="ListParagraph"/>
              <w:ind w:left="0"/>
            </w:pPr>
            <w:r>
              <w:t>3CP</w:t>
            </w:r>
          </w:p>
        </w:tc>
      </w:tr>
      <w:tr w:rsidR="006920D8" w14:paraId="251F0436" w14:textId="77777777" w:rsidTr="00EF3FCF">
        <w:tc>
          <w:tcPr>
            <w:tcW w:w="4161" w:type="dxa"/>
          </w:tcPr>
          <w:p w14:paraId="0DAA3BC4" w14:textId="2B9E0C35" w:rsidR="003602F4" w:rsidRDefault="006920D8" w:rsidP="00EF3FCF">
            <w:pPr>
              <w:pStyle w:val="ListParagraph"/>
              <w:ind w:left="0"/>
            </w:pPr>
            <w:r>
              <w:t xml:space="preserve">Ms S Reeves </w:t>
            </w:r>
          </w:p>
        </w:tc>
        <w:tc>
          <w:tcPr>
            <w:tcW w:w="4135" w:type="dxa"/>
          </w:tcPr>
          <w:p w14:paraId="56C38054" w14:textId="1598F119" w:rsidR="006920D8" w:rsidRDefault="006920D8" w:rsidP="00EF3FCF">
            <w:pPr>
              <w:pStyle w:val="ListParagraph"/>
              <w:ind w:left="0"/>
            </w:pPr>
            <w:r>
              <w:t>5&amp;8 CP</w:t>
            </w:r>
          </w:p>
        </w:tc>
      </w:tr>
      <w:tr w:rsidR="006920D8" w14:paraId="2D168FFB" w14:textId="77777777" w:rsidTr="00EF3FCF">
        <w:tc>
          <w:tcPr>
            <w:tcW w:w="4161" w:type="dxa"/>
          </w:tcPr>
          <w:p w14:paraId="0C4E02CD" w14:textId="4050864F" w:rsidR="006920D8" w:rsidRDefault="006920D8" w:rsidP="00EF3FCF">
            <w:pPr>
              <w:pStyle w:val="ListParagraph"/>
              <w:ind w:left="0"/>
            </w:pPr>
            <w:r>
              <w:t>Mr P Webb</w:t>
            </w:r>
          </w:p>
        </w:tc>
        <w:tc>
          <w:tcPr>
            <w:tcW w:w="4135" w:type="dxa"/>
          </w:tcPr>
          <w:p w14:paraId="27CE36BC" w14:textId="4CFCEFAA" w:rsidR="006920D8" w:rsidRDefault="006920D8" w:rsidP="00EF3FCF">
            <w:pPr>
              <w:pStyle w:val="ListParagraph"/>
              <w:ind w:left="0"/>
            </w:pPr>
            <w:r>
              <w:t>12 CP</w:t>
            </w:r>
          </w:p>
        </w:tc>
      </w:tr>
      <w:tr w:rsidR="006920D8" w14:paraId="1BCF0C74" w14:textId="77777777" w:rsidTr="001D57F0">
        <w:tc>
          <w:tcPr>
            <w:tcW w:w="4161" w:type="dxa"/>
          </w:tcPr>
          <w:p w14:paraId="56BECE5D" w14:textId="124F9EE4" w:rsidR="006920D8" w:rsidRDefault="006920D8" w:rsidP="001D57F0">
            <w:pPr>
              <w:pStyle w:val="ListParagraph"/>
              <w:ind w:left="0"/>
            </w:pPr>
            <w:r>
              <w:t>Mr R Maxwell</w:t>
            </w:r>
          </w:p>
        </w:tc>
        <w:tc>
          <w:tcPr>
            <w:tcW w:w="4135" w:type="dxa"/>
          </w:tcPr>
          <w:p w14:paraId="70FFAE4F" w14:textId="75F946DF" w:rsidR="006920D8" w:rsidRDefault="006920D8" w:rsidP="001D57F0">
            <w:pPr>
              <w:pStyle w:val="ListParagraph"/>
              <w:ind w:left="0"/>
            </w:pPr>
            <w:r>
              <w:t>15CP</w:t>
            </w:r>
          </w:p>
        </w:tc>
      </w:tr>
      <w:tr w:rsidR="006920D8" w14:paraId="742E7CC8" w14:textId="77777777" w:rsidTr="001D57F0">
        <w:tc>
          <w:tcPr>
            <w:tcW w:w="4161" w:type="dxa"/>
          </w:tcPr>
          <w:p w14:paraId="711D8C70" w14:textId="0961AEA4" w:rsidR="006920D8" w:rsidRDefault="006920D8" w:rsidP="001D57F0">
            <w:pPr>
              <w:pStyle w:val="ListParagraph"/>
              <w:ind w:left="0"/>
            </w:pPr>
            <w:r>
              <w:t xml:space="preserve"> Mr J How</w:t>
            </w:r>
            <w:r w:rsidR="0026205E">
              <w:t>e(Apologies Mrs J Howe)</w:t>
            </w:r>
          </w:p>
        </w:tc>
        <w:tc>
          <w:tcPr>
            <w:tcW w:w="4135" w:type="dxa"/>
          </w:tcPr>
          <w:p w14:paraId="15A19DC6" w14:textId="5CA3B456" w:rsidR="006920D8" w:rsidRDefault="0026205E" w:rsidP="001D57F0">
            <w:pPr>
              <w:pStyle w:val="ListParagraph"/>
              <w:ind w:left="0"/>
            </w:pPr>
            <w:r>
              <w:t>17CP</w:t>
            </w:r>
          </w:p>
        </w:tc>
      </w:tr>
      <w:tr w:rsidR="006920D8" w14:paraId="4B797C86" w14:textId="77777777" w:rsidTr="001D57F0">
        <w:tc>
          <w:tcPr>
            <w:tcW w:w="4161" w:type="dxa"/>
          </w:tcPr>
          <w:p w14:paraId="36760C47" w14:textId="17E814BC" w:rsidR="00117779" w:rsidRDefault="0026205E" w:rsidP="001D57F0">
            <w:pPr>
              <w:pStyle w:val="ListParagraph"/>
              <w:ind w:left="0"/>
            </w:pPr>
            <w:r>
              <w:t>Ms L Sto</w:t>
            </w:r>
            <w:r w:rsidR="00117779">
              <w:t>rey</w:t>
            </w:r>
          </w:p>
        </w:tc>
        <w:tc>
          <w:tcPr>
            <w:tcW w:w="4135" w:type="dxa"/>
          </w:tcPr>
          <w:p w14:paraId="69C1D0F0" w14:textId="0FB3BC26" w:rsidR="006920D8" w:rsidRDefault="0026205E" w:rsidP="001D57F0">
            <w:pPr>
              <w:pStyle w:val="ListParagraph"/>
              <w:ind w:left="0"/>
            </w:pPr>
            <w:r>
              <w:t>22 CP</w:t>
            </w:r>
          </w:p>
        </w:tc>
      </w:tr>
      <w:tr w:rsidR="0026205E" w14:paraId="2A859327" w14:textId="77777777" w:rsidTr="001D57F0">
        <w:tc>
          <w:tcPr>
            <w:tcW w:w="4161" w:type="dxa"/>
          </w:tcPr>
          <w:p w14:paraId="0EAB0BC1" w14:textId="6BAF7B65" w:rsidR="0026205E" w:rsidRDefault="0026205E" w:rsidP="001D57F0">
            <w:pPr>
              <w:pStyle w:val="ListParagraph"/>
              <w:ind w:left="0"/>
            </w:pPr>
            <w:r>
              <w:t>Mrs M Puckey (as proxy)</w:t>
            </w:r>
          </w:p>
        </w:tc>
        <w:tc>
          <w:tcPr>
            <w:tcW w:w="4135" w:type="dxa"/>
          </w:tcPr>
          <w:p w14:paraId="52EEB43E" w14:textId="6F305D8C" w:rsidR="0026205E" w:rsidRDefault="0026205E" w:rsidP="001D57F0">
            <w:pPr>
              <w:pStyle w:val="ListParagraph"/>
              <w:ind w:left="0"/>
            </w:pPr>
            <w:r>
              <w:t>24CP</w:t>
            </w:r>
          </w:p>
        </w:tc>
      </w:tr>
      <w:tr w:rsidR="0026205E" w14:paraId="18E5AA9E" w14:textId="77777777" w:rsidTr="001D57F0">
        <w:tc>
          <w:tcPr>
            <w:tcW w:w="4161" w:type="dxa"/>
          </w:tcPr>
          <w:p w14:paraId="616B16D5" w14:textId="7D10AC79" w:rsidR="0026205E" w:rsidRDefault="0026205E" w:rsidP="001D57F0">
            <w:pPr>
              <w:pStyle w:val="ListParagraph"/>
              <w:ind w:left="0"/>
            </w:pPr>
            <w:r>
              <w:t>Mr A Batty</w:t>
            </w:r>
          </w:p>
        </w:tc>
        <w:tc>
          <w:tcPr>
            <w:tcW w:w="4135" w:type="dxa"/>
          </w:tcPr>
          <w:p w14:paraId="6457D726" w14:textId="73E913A9" w:rsidR="0026205E" w:rsidRDefault="0026205E" w:rsidP="001D57F0">
            <w:pPr>
              <w:pStyle w:val="ListParagraph"/>
              <w:ind w:left="0"/>
            </w:pPr>
            <w:r>
              <w:t>27CP</w:t>
            </w:r>
          </w:p>
        </w:tc>
      </w:tr>
      <w:tr w:rsidR="0026205E" w14:paraId="1261F78A" w14:textId="77777777" w:rsidTr="001D57F0">
        <w:tc>
          <w:tcPr>
            <w:tcW w:w="4161" w:type="dxa"/>
          </w:tcPr>
          <w:p w14:paraId="0DD4CF3C" w14:textId="5F90F883" w:rsidR="0026205E" w:rsidRDefault="0026205E" w:rsidP="008F0B2D">
            <w:pPr>
              <w:pStyle w:val="ListParagraph"/>
              <w:ind w:left="0"/>
            </w:pPr>
          </w:p>
        </w:tc>
        <w:tc>
          <w:tcPr>
            <w:tcW w:w="4135" w:type="dxa"/>
          </w:tcPr>
          <w:p w14:paraId="381ED86F" w14:textId="417CFFE0" w:rsidR="0026205E" w:rsidRDefault="0026205E" w:rsidP="008F0B2D">
            <w:pPr>
              <w:pStyle w:val="ListParagraph"/>
              <w:ind w:left="0"/>
            </w:pPr>
          </w:p>
        </w:tc>
      </w:tr>
      <w:tr w:rsidR="004F0FCA" w14:paraId="01A5FF93" w14:textId="77777777" w:rsidTr="001D57F0">
        <w:tc>
          <w:tcPr>
            <w:tcW w:w="4161" w:type="dxa"/>
          </w:tcPr>
          <w:p w14:paraId="3DCF32C2" w14:textId="068D3E42" w:rsidR="004F0FCA" w:rsidRDefault="004F0FCA" w:rsidP="008F0B2D">
            <w:pPr>
              <w:pStyle w:val="ListParagraph"/>
              <w:ind w:left="0"/>
            </w:pPr>
            <w:r w:rsidRPr="007A1169">
              <w:rPr>
                <w:b/>
                <w:bCs/>
              </w:rPr>
              <w:t>Apologies and proxies sent</w:t>
            </w:r>
          </w:p>
        </w:tc>
        <w:tc>
          <w:tcPr>
            <w:tcW w:w="4135" w:type="dxa"/>
          </w:tcPr>
          <w:p w14:paraId="50DB21A1" w14:textId="49342A3B" w:rsidR="004F0FCA" w:rsidRDefault="004F0FCA" w:rsidP="008F0B2D">
            <w:pPr>
              <w:pStyle w:val="ListParagraph"/>
              <w:ind w:left="0"/>
            </w:pPr>
          </w:p>
        </w:tc>
      </w:tr>
      <w:tr w:rsidR="004F0FCA" w14:paraId="3CAB3202" w14:textId="77777777" w:rsidTr="001D57F0">
        <w:tc>
          <w:tcPr>
            <w:tcW w:w="4161" w:type="dxa"/>
          </w:tcPr>
          <w:p w14:paraId="584A54F6" w14:textId="2549CD70" w:rsidR="004F0FCA" w:rsidRDefault="004F0FCA" w:rsidP="008F0B2D">
            <w:pPr>
              <w:pStyle w:val="ListParagraph"/>
              <w:ind w:left="0"/>
            </w:pPr>
            <w:r>
              <w:t xml:space="preserve">Ms </w:t>
            </w:r>
            <w:proofErr w:type="spellStart"/>
            <w:r>
              <w:t>Camplejohn</w:t>
            </w:r>
            <w:proofErr w:type="spellEnd"/>
          </w:p>
        </w:tc>
        <w:tc>
          <w:tcPr>
            <w:tcW w:w="4135" w:type="dxa"/>
          </w:tcPr>
          <w:p w14:paraId="36AA41CD" w14:textId="79A5DB3E" w:rsidR="004F0FCA" w:rsidRDefault="004F0FCA" w:rsidP="008F0B2D">
            <w:pPr>
              <w:pStyle w:val="ListParagraph"/>
              <w:ind w:left="0"/>
            </w:pPr>
            <w:r>
              <w:t>2RSH</w:t>
            </w:r>
          </w:p>
        </w:tc>
      </w:tr>
      <w:tr w:rsidR="004F0FCA" w14:paraId="48AAED0A" w14:textId="77777777" w:rsidTr="001D57F0">
        <w:tc>
          <w:tcPr>
            <w:tcW w:w="4161" w:type="dxa"/>
          </w:tcPr>
          <w:p w14:paraId="21F6E107" w14:textId="5AF08BFD" w:rsidR="004F0FCA" w:rsidRDefault="004F0FCA" w:rsidP="008F0B2D">
            <w:pPr>
              <w:pStyle w:val="ListParagraph"/>
              <w:ind w:left="0"/>
            </w:pPr>
            <w:r>
              <w:t>Ms Hughes</w:t>
            </w:r>
          </w:p>
        </w:tc>
        <w:tc>
          <w:tcPr>
            <w:tcW w:w="4135" w:type="dxa"/>
          </w:tcPr>
          <w:p w14:paraId="172384D0" w14:textId="59376284" w:rsidR="004F0FCA" w:rsidRDefault="004F0FCA" w:rsidP="008F0B2D">
            <w:pPr>
              <w:pStyle w:val="ListParagraph"/>
              <w:ind w:left="0"/>
            </w:pPr>
            <w:r>
              <w:t>5 RSH</w:t>
            </w:r>
          </w:p>
        </w:tc>
      </w:tr>
      <w:tr w:rsidR="004F0FCA" w14:paraId="1811E128" w14:textId="77777777" w:rsidTr="001D57F0">
        <w:tc>
          <w:tcPr>
            <w:tcW w:w="4161" w:type="dxa"/>
          </w:tcPr>
          <w:p w14:paraId="60546B6D" w14:textId="3CCB5A97" w:rsidR="004F0FCA" w:rsidRDefault="004F0FCA" w:rsidP="008F0B2D">
            <w:pPr>
              <w:pStyle w:val="ListParagraph"/>
              <w:ind w:left="0"/>
            </w:pPr>
            <w:r>
              <w:t>Mr Garland</w:t>
            </w:r>
          </w:p>
        </w:tc>
        <w:tc>
          <w:tcPr>
            <w:tcW w:w="4135" w:type="dxa"/>
          </w:tcPr>
          <w:p w14:paraId="21AA29CA" w14:textId="605F1743" w:rsidR="004F0FCA" w:rsidRDefault="004F0FCA" w:rsidP="008F0B2D">
            <w:pPr>
              <w:pStyle w:val="ListParagraph"/>
              <w:ind w:left="0"/>
            </w:pPr>
            <w:r>
              <w:t>6 RSH</w:t>
            </w:r>
          </w:p>
        </w:tc>
      </w:tr>
      <w:tr w:rsidR="004F0FCA" w14:paraId="014C39D3" w14:textId="77777777" w:rsidTr="001D57F0">
        <w:tc>
          <w:tcPr>
            <w:tcW w:w="4161" w:type="dxa"/>
          </w:tcPr>
          <w:p w14:paraId="00F78CE8" w14:textId="1233BB19" w:rsidR="004F0FCA" w:rsidRDefault="004F0FCA" w:rsidP="008F0B2D">
            <w:pPr>
              <w:pStyle w:val="ListParagraph"/>
              <w:ind w:left="0"/>
            </w:pPr>
            <w:r>
              <w:t>Mr Wrigley</w:t>
            </w:r>
          </w:p>
        </w:tc>
        <w:tc>
          <w:tcPr>
            <w:tcW w:w="4135" w:type="dxa"/>
          </w:tcPr>
          <w:p w14:paraId="33E55DCC" w14:textId="0994EC24" w:rsidR="004F0FCA" w:rsidRDefault="004F0FCA" w:rsidP="008F0B2D">
            <w:pPr>
              <w:pStyle w:val="ListParagraph"/>
              <w:ind w:left="0"/>
            </w:pPr>
            <w:r>
              <w:t>9CP</w:t>
            </w:r>
          </w:p>
        </w:tc>
      </w:tr>
      <w:tr w:rsidR="004F0FCA" w14:paraId="63EA033E" w14:textId="77777777" w:rsidTr="007A1169">
        <w:trPr>
          <w:trHeight w:val="413"/>
        </w:trPr>
        <w:tc>
          <w:tcPr>
            <w:tcW w:w="4161" w:type="dxa"/>
          </w:tcPr>
          <w:p w14:paraId="6453030B" w14:textId="4EEAA395" w:rsidR="004F0FCA" w:rsidRDefault="004F0FCA" w:rsidP="008F0B2D">
            <w:pPr>
              <w:pStyle w:val="ListParagraph"/>
              <w:ind w:left="0"/>
            </w:pPr>
            <w:r>
              <w:t>Ms Sands</w:t>
            </w:r>
          </w:p>
        </w:tc>
        <w:tc>
          <w:tcPr>
            <w:tcW w:w="4135" w:type="dxa"/>
          </w:tcPr>
          <w:p w14:paraId="5FA8A5B5" w14:textId="13305F9D" w:rsidR="004F0FCA" w:rsidRDefault="004F0FCA" w:rsidP="008F0B2D">
            <w:pPr>
              <w:pStyle w:val="ListParagraph"/>
              <w:ind w:left="0"/>
            </w:pPr>
            <w:r>
              <w:t>11 CP</w:t>
            </w:r>
          </w:p>
        </w:tc>
      </w:tr>
      <w:tr w:rsidR="004F0FCA" w14:paraId="4160A347" w14:textId="77777777" w:rsidTr="001D57F0">
        <w:tc>
          <w:tcPr>
            <w:tcW w:w="4161" w:type="dxa"/>
          </w:tcPr>
          <w:p w14:paraId="238B5058" w14:textId="7CB03FDF" w:rsidR="004F0FCA" w:rsidRDefault="004F0FCA" w:rsidP="008F0B2D">
            <w:pPr>
              <w:pStyle w:val="ListParagraph"/>
              <w:ind w:left="0"/>
            </w:pPr>
            <w:r>
              <w:t>Ms Pagliacci</w:t>
            </w:r>
          </w:p>
        </w:tc>
        <w:tc>
          <w:tcPr>
            <w:tcW w:w="4135" w:type="dxa"/>
          </w:tcPr>
          <w:p w14:paraId="32960C3F" w14:textId="2977B8B2" w:rsidR="004F0FCA" w:rsidRDefault="004F0FCA" w:rsidP="008F0B2D">
            <w:pPr>
              <w:pStyle w:val="ListParagraph"/>
              <w:ind w:left="0"/>
            </w:pPr>
            <w:r>
              <w:t>6 CP</w:t>
            </w:r>
          </w:p>
        </w:tc>
      </w:tr>
      <w:tr w:rsidR="004F0FCA" w14:paraId="2AE963E8" w14:textId="77777777" w:rsidTr="001D57F0">
        <w:tc>
          <w:tcPr>
            <w:tcW w:w="4161" w:type="dxa"/>
          </w:tcPr>
          <w:p w14:paraId="3364C531" w14:textId="20069601" w:rsidR="004F0FCA" w:rsidRDefault="004F0FCA" w:rsidP="008F0B2D">
            <w:pPr>
              <w:pStyle w:val="ListParagraph"/>
              <w:ind w:left="0"/>
            </w:pPr>
            <w:r>
              <w:t>Mr Vert</w:t>
            </w:r>
          </w:p>
        </w:tc>
        <w:tc>
          <w:tcPr>
            <w:tcW w:w="4135" w:type="dxa"/>
          </w:tcPr>
          <w:p w14:paraId="3BEDBFF1" w14:textId="37B55657" w:rsidR="004F0FCA" w:rsidRDefault="004F0FCA" w:rsidP="008F0B2D">
            <w:pPr>
              <w:pStyle w:val="ListParagraph"/>
              <w:ind w:left="0"/>
            </w:pPr>
            <w:r>
              <w:t>13 CP</w:t>
            </w:r>
          </w:p>
        </w:tc>
      </w:tr>
      <w:tr w:rsidR="004F0FCA" w14:paraId="4EA1E94E" w14:textId="77777777" w:rsidTr="001D57F0">
        <w:tc>
          <w:tcPr>
            <w:tcW w:w="4161" w:type="dxa"/>
          </w:tcPr>
          <w:p w14:paraId="56AA8F93" w14:textId="120BBF67" w:rsidR="004F0FCA" w:rsidRDefault="004F0FCA" w:rsidP="008F0B2D">
            <w:pPr>
              <w:pStyle w:val="ListParagraph"/>
              <w:ind w:left="0"/>
            </w:pPr>
            <w:r>
              <w:t>Mr Wordsworth</w:t>
            </w:r>
          </w:p>
        </w:tc>
        <w:tc>
          <w:tcPr>
            <w:tcW w:w="4135" w:type="dxa"/>
          </w:tcPr>
          <w:p w14:paraId="6852E180" w14:textId="08E44ED9" w:rsidR="004F0FCA" w:rsidRDefault="004F0FCA" w:rsidP="008F0B2D">
            <w:pPr>
              <w:pStyle w:val="ListParagraph"/>
              <w:ind w:left="0"/>
            </w:pPr>
            <w:r>
              <w:t>24CP</w:t>
            </w:r>
          </w:p>
        </w:tc>
      </w:tr>
      <w:tr w:rsidR="004F0FCA" w14:paraId="2B4D6FA1" w14:textId="77777777" w:rsidTr="001D57F0">
        <w:tc>
          <w:tcPr>
            <w:tcW w:w="4161" w:type="dxa"/>
          </w:tcPr>
          <w:p w14:paraId="34802E34" w14:textId="7AEBADC8" w:rsidR="004F0FCA" w:rsidRDefault="004F0FCA" w:rsidP="008F0B2D">
            <w:pPr>
              <w:pStyle w:val="ListParagraph"/>
              <w:ind w:left="0"/>
            </w:pPr>
            <w:r>
              <w:t>Mr and Mrs Parks</w:t>
            </w:r>
          </w:p>
        </w:tc>
        <w:tc>
          <w:tcPr>
            <w:tcW w:w="4135" w:type="dxa"/>
          </w:tcPr>
          <w:p w14:paraId="347944B4" w14:textId="12E2814A" w:rsidR="004F0FCA" w:rsidRDefault="004F0FCA" w:rsidP="008F0B2D">
            <w:pPr>
              <w:pStyle w:val="ListParagraph"/>
              <w:ind w:left="0"/>
            </w:pPr>
            <w:r>
              <w:t>25 CP</w:t>
            </w:r>
          </w:p>
        </w:tc>
      </w:tr>
      <w:tr w:rsidR="004F0FCA" w14:paraId="6B1147E1" w14:textId="77777777" w:rsidTr="001D57F0">
        <w:tc>
          <w:tcPr>
            <w:tcW w:w="4161" w:type="dxa"/>
          </w:tcPr>
          <w:p w14:paraId="54C03CD8" w14:textId="3FE4F0EB" w:rsidR="004F0FCA" w:rsidRDefault="004F0FCA" w:rsidP="008F0B2D">
            <w:pPr>
              <w:pStyle w:val="ListParagraph"/>
              <w:ind w:left="0"/>
            </w:pPr>
            <w:r>
              <w:t>Delta Real Estate</w:t>
            </w:r>
          </w:p>
        </w:tc>
        <w:tc>
          <w:tcPr>
            <w:tcW w:w="4135" w:type="dxa"/>
          </w:tcPr>
          <w:p w14:paraId="6DEAFDA3" w14:textId="4CFB4927" w:rsidR="004F0FCA" w:rsidRDefault="004F0FCA" w:rsidP="008F0B2D">
            <w:pPr>
              <w:pStyle w:val="ListParagraph"/>
              <w:ind w:left="0"/>
            </w:pPr>
            <w:r>
              <w:t>26CP</w:t>
            </w:r>
          </w:p>
        </w:tc>
      </w:tr>
      <w:tr w:rsidR="004F0FCA" w14:paraId="25AD061E" w14:textId="77777777" w:rsidTr="001D57F0">
        <w:tc>
          <w:tcPr>
            <w:tcW w:w="4161" w:type="dxa"/>
          </w:tcPr>
          <w:p w14:paraId="10FF71B6" w14:textId="78280FD8" w:rsidR="004F0FCA" w:rsidRPr="007A1169" w:rsidRDefault="004F0FCA" w:rsidP="008F0B2D">
            <w:pPr>
              <w:pStyle w:val="ListParagraph"/>
              <w:ind w:left="0"/>
              <w:rPr>
                <w:b/>
                <w:bCs/>
              </w:rPr>
            </w:pPr>
            <w:r>
              <w:rPr>
                <w:b/>
                <w:bCs/>
              </w:rPr>
              <w:t>Apologies</w:t>
            </w:r>
          </w:p>
        </w:tc>
        <w:tc>
          <w:tcPr>
            <w:tcW w:w="4135" w:type="dxa"/>
          </w:tcPr>
          <w:p w14:paraId="32BA070B" w14:textId="77777777" w:rsidR="004F0FCA" w:rsidRDefault="004F0FCA" w:rsidP="008F0B2D">
            <w:pPr>
              <w:pStyle w:val="ListParagraph"/>
              <w:ind w:left="0"/>
            </w:pPr>
          </w:p>
        </w:tc>
      </w:tr>
      <w:tr w:rsidR="004F0FCA" w14:paraId="761C794E" w14:textId="77777777" w:rsidTr="001D57F0">
        <w:tc>
          <w:tcPr>
            <w:tcW w:w="4161" w:type="dxa"/>
          </w:tcPr>
          <w:p w14:paraId="42D7E6CF" w14:textId="3126FD12" w:rsidR="004F0FCA" w:rsidRDefault="004F0FCA" w:rsidP="008F0B2D">
            <w:pPr>
              <w:pStyle w:val="ListParagraph"/>
              <w:ind w:left="0"/>
            </w:pPr>
            <w:r>
              <w:t>Mrs J Abercombie on behalf of 4CP</w:t>
            </w:r>
          </w:p>
        </w:tc>
        <w:tc>
          <w:tcPr>
            <w:tcW w:w="4135" w:type="dxa"/>
          </w:tcPr>
          <w:p w14:paraId="6FBE6458" w14:textId="53DED7C8" w:rsidR="004F0FCA" w:rsidRDefault="004F0FCA" w:rsidP="008F0B2D">
            <w:pPr>
              <w:pStyle w:val="ListParagraph"/>
              <w:ind w:left="0"/>
            </w:pPr>
            <w:r>
              <w:t>4CP</w:t>
            </w:r>
          </w:p>
        </w:tc>
      </w:tr>
      <w:tr w:rsidR="004F0FCA" w14:paraId="375CBB3F" w14:textId="77777777" w:rsidTr="001D57F0">
        <w:tc>
          <w:tcPr>
            <w:tcW w:w="4161" w:type="dxa"/>
          </w:tcPr>
          <w:p w14:paraId="6A9876B5" w14:textId="03552958" w:rsidR="00C6479B" w:rsidRDefault="004F0FCA" w:rsidP="008F0B2D">
            <w:pPr>
              <w:pStyle w:val="ListParagraph"/>
              <w:ind w:left="0"/>
            </w:pPr>
            <w:r>
              <w:t>Mr and Mrs E  Curti</w:t>
            </w:r>
            <w:r w:rsidR="00C6479B">
              <w:t>s</w:t>
            </w:r>
          </w:p>
        </w:tc>
        <w:tc>
          <w:tcPr>
            <w:tcW w:w="4135" w:type="dxa"/>
          </w:tcPr>
          <w:p w14:paraId="760EF869" w14:textId="2A9C1B38" w:rsidR="004F0FCA" w:rsidRDefault="004F0FCA" w:rsidP="008F0B2D">
            <w:pPr>
              <w:pStyle w:val="ListParagraph"/>
              <w:ind w:left="0"/>
            </w:pPr>
            <w:r>
              <w:t>7CP</w:t>
            </w:r>
            <w:r>
              <w:br/>
            </w:r>
          </w:p>
        </w:tc>
      </w:tr>
      <w:tr w:rsidR="000F35CE" w14:paraId="6B978252" w14:textId="77777777" w:rsidTr="001D57F0">
        <w:tc>
          <w:tcPr>
            <w:tcW w:w="4161" w:type="dxa"/>
          </w:tcPr>
          <w:p w14:paraId="508B9AC3" w14:textId="50225D34" w:rsidR="000F35CE" w:rsidRDefault="000F35CE" w:rsidP="008F0B2D">
            <w:pPr>
              <w:pStyle w:val="ListParagraph"/>
              <w:ind w:left="0"/>
            </w:pPr>
            <w:r>
              <w:t>Ms L Hill</w:t>
            </w:r>
          </w:p>
        </w:tc>
        <w:tc>
          <w:tcPr>
            <w:tcW w:w="4135" w:type="dxa"/>
          </w:tcPr>
          <w:p w14:paraId="16BCFF36" w14:textId="619E16F6" w:rsidR="000F35CE" w:rsidRDefault="000F35CE" w:rsidP="008F0B2D">
            <w:pPr>
              <w:pStyle w:val="ListParagraph"/>
              <w:ind w:left="0"/>
            </w:pPr>
            <w:r>
              <w:t>23CP</w:t>
            </w:r>
          </w:p>
        </w:tc>
      </w:tr>
      <w:tr w:rsidR="0081443B" w14:paraId="759111F6" w14:textId="77777777" w:rsidTr="001D57F0">
        <w:tc>
          <w:tcPr>
            <w:tcW w:w="4161" w:type="dxa"/>
          </w:tcPr>
          <w:p w14:paraId="1669B8D2" w14:textId="71B3C512" w:rsidR="0081443B" w:rsidRDefault="0081443B" w:rsidP="008F0B2D">
            <w:pPr>
              <w:pStyle w:val="ListParagraph"/>
              <w:ind w:left="0"/>
            </w:pPr>
            <w:r>
              <w:t>Prof and Mrs Ward</w:t>
            </w:r>
          </w:p>
        </w:tc>
        <w:tc>
          <w:tcPr>
            <w:tcW w:w="4135" w:type="dxa"/>
          </w:tcPr>
          <w:p w14:paraId="70E3FDEB" w14:textId="097B67E4" w:rsidR="0081443B" w:rsidRDefault="0081443B" w:rsidP="008F0B2D">
            <w:pPr>
              <w:pStyle w:val="ListParagraph"/>
              <w:ind w:left="0"/>
            </w:pPr>
            <w:r>
              <w:t>28CP</w:t>
            </w:r>
          </w:p>
        </w:tc>
      </w:tr>
    </w:tbl>
    <w:p w14:paraId="1425027D" w14:textId="7C133176" w:rsidR="00500039" w:rsidRPr="00B91F72" w:rsidRDefault="00500039" w:rsidP="007509DE">
      <w:pPr>
        <w:pStyle w:val="ListParagraph"/>
        <w:spacing w:line="240" w:lineRule="auto"/>
      </w:pPr>
    </w:p>
    <w:p w14:paraId="73C49BA5" w14:textId="77777777" w:rsidR="00DA5D4D" w:rsidRDefault="00DA5D4D" w:rsidP="00DA5D4D">
      <w:pPr>
        <w:spacing w:line="240" w:lineRule="auto"/>
      </w:pPr>
    </w:p>
    <w:p w14:paraId="0CFEC101" w14:textId="77777777" w:rsidR="00BF0EDB" w:rsidRDefault="00BF0EDB" w:rsidP="00DA5D4D">
      <w:pPr>
        <w:spacing w:line="240" w:lineRule="auto"/>
      </w:pPr>
    </w:p>
    <w:p w14:paraId="21BBBF4E" w14:textId="77777777" w:rsidR="00DA5D4D" w:rsidRDefault="00DA5D4D" w:rsidP="00DA5D4D">
      <w:pPr>
        <w:jc w:val="center"/>
      </w:pPr>
    </w:p>
    <w:sectPr w:rsidR="00DA5D4D" w:rsidSect="00D4690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0010"/>
    <w:multiLevelType w:val="hybridMultilevel"/>
    <w:tmpl w:val="049E9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DA39C7"/>
    <w:multiLevelType w:val="hybridMultilevel"/>
    <w:tmpl w:val="235E1A2A"/>
    <w:lvl w:ilvl="0" w:tplc="FFFFFFFF">
      <w:start w:val="28"/>
      <w:numFmt w:val="bullet"/>
      <w:lvlText w:val="-"/>
      <w:lvlJc w:val="left"/>
      <w:pPr>
        <w:ind w:left="1800" w:hanging="360"/>
      </w:pPr>
      <w:rPr>
        <w:rFonts w:ascii="Aptos" w:eastAsiaTheme="minorHAnsi" w:hAnsi="Aptos" w:cstheme="minorBidi"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6070470">
    <w:abstractNumId w:val="0"/>
  </w:num>
  <w:num w:numId="2" w16cid:durableId="94037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4D"/>
    <w:rsid w:val="000006E4"/>
    <w:rsid w:val="00010B56"/>
    <w:rsid w:val="00016BF4"/>
    <w:rsid w:val="00044FDF"/>
    <w:rsid w:val="0006041D"/>
    <w:rsid w:val="00062A12"/>
    <w:rsid w:val="000A16FE"/>
    <w:rsid w:val="000A25BB"/>
    <w:rsid w:val="000A31F6"/>
    <w:rsid w:val="000B39CF"/>
    <w:rsid w:val="000D29E3"/>
    <w:rsid w:val="000F0866"/>
    <w:rsid w:val="000F15CE"/>
    <w:rsid w:val="000F35CE"/>
    <w:rsid w:val="000F3D3C"/>
    <w:rsid w:val="00105CA9"/>
    <w:rsid w:val="00117779"/>
    <w:rsid w:val="00125B15"/>
    <w:rsid w:val="00151D74"/>
    <w:rsid w:val="00157887"/>
    <w:rsid w:val="001704D6"/>
    <w:rsid w:val="00184C8F"/>
    <w:rsid w:val="001A4B98"/>
    <w:rsid w:val="001B7743"/>
    <w:rsid w:val="001D57F0"/>
    <w:rsid w:val="002254F7"/>
    <w:rsid w:val="0025437D"/>
    <w:rsid w:val="0026205E"/>
    <w:rsid w:val="002648C9"/>
    <w:rsid w:val="00266431"/>
    <w:rsid w:val="0028286E"/>
    <w:rsid w:val="00283FD2"/>
    <w:rsid w:val="002D7A2A"/>
    <w:rsid w:val="002E2A91"/>
    <w:rsid w:val="003258B2"/>
    <w:rsid w:val="003602F4"/>
    <w:rsid w:val="00372EDC"/>
    <w:rsid w:val="003862FC"/>
    <w:rsid w:val="003A1DFF"/>
    <w:rsid w:val="003B5B62"/>
    <w:rsid w:val="003F634E"/>
    <w:rsid w:val="00403DD5"/>
    <w:rsid w:val="0043622C"/>
    <w:rsid w:val="004501CF"/>
    <w:rsid w:val="0046749A"/>
    <w:rsid w:val="004702D6"/>
    <w:rsid w:val="004B2628"/>
    <w:rsid w:val="004C3CB0"/>
    <w:rsid w:val="004D6E2B"/>
    <w:rsid w:val="004F0FCA"/>
    <w:rsid w:val="004F28BE"/>
    <w:rsid w:val="00500039"/>
    <w:rsid w:val="00533355"/>
    <w:rsid w:val="00533A01"/>
    <w:rsid w:val="0053447E"/>
    <w:rsid w:val="00567190"/>
    <w:rsid w:val="00575112"/>
    <w:rsid w:val="00585AC9"/>
    <w:rsid w:val="005C08AA"/>
    <w:rsid w:val="005F45C3"/>
    <w:rsid w:val="006054A7"/>
    <w:rsid w:val="00627CDC"/>
    <w:rsid w:val="00636E5E"/>
    <w:rsid w:val="00637382"/>
    <w:rsid w:val="006920D8"/>
    <w:rsid w:val="006A4736"/>
    <w:rsid w:val="006C4A1E"/>
    <w:rsid w:val="006D0292"/>
    <w:rsid w:val="006D2075"/>
    <w:rsid w:val="006F0DA2"/>
    <w:rsid w:val="007037B1"/>
    <w:rsid w:val="00703FF0"/>
    <w:rsid w:val="00710E4E"/>
    <w:rsid w:val="00711BC4"/>
    <w:rsid w:val="0072129B"/>
    <w:rsid w:val="00741FB3"/>
    <w:rsid w:val="007509DE"/>
    <w:rsid w:val="007666DE"/>
    <w:rsid w:val="00766778"/>
    <w:rsid w:val="00767C59"/>
    <w:rsid w:val="007714E9"/>
    <w:rsid w:val="00777973"/>
    <w:rsid w:val="007A1169"/>
    <w:rsid w:val="007A7409"/>
    <w:rsid w:val="007C7C43"/>
    <w:rsid w:val="007E4F82"/>
    <w:rsid w:val="007E7AD0"/>
    <w:rsid w:val="00812177"/>
    <w:rsid w:val="00812D3D"/>
    <w:rsid w:val="0081443B"/>
    <w:rsid w:val="00836C14"/>
    <w:rsid w:val="00846113"/>
    <w:rsid w:val="00847408"/>
    <w:rsid w:val="008509D5"/>
    <w:rsid w:val="00875BFA"/>
    <w:rsid w:val="008951E2"/>
    <w:rsid w:val="008A7C20"/>
    <w:rsid w:val="008D227B"/>
    <w:rsid w:val="008F0B2D"/>
    <w:rsid w:val="00901D38"/>
    <w:rsid w:val="009119E3"/>
    <w:rsid w:val="009315BB"/>
    <w:rsid w:val="00936858"/>
    <w:rsid w:val="00961665"/>
    <w:rsid w:val="00964F00"/>
    <w:rsid w:val="00975D7B"/>
    <w:rsid w:val="00976BF6"/>
    <w:rsid w:val="00995A1D"/>
    <w:rsid w:val="009A78C7"/>
    <w:rsid w:val="00A024C9"/>
    <w:rsid w:val="00A07044"/>
    <w:rsid w:val="00A13CF7"/>
    <w:rsid w:val="00A16DED"/>
    <w:rsid w:val="00A41205"/>
    <w:rsid w:val="00A47016"/>
    <w:rsid w:val="00A52B7A"/>
    <w:rsid w:val="00A65D9C"/>
    <w:rsid w:val="00A708BF"/>
    <w:rsid w:val="00A8416D"/>
    <w:rsid w:val="00A91FD9"/>
    <w:rsid w:val="00AB06C9"/>
    <w:rsid w:val="00AD1850"/>
    <w:rsid w:val="00B02D75"/>
    <w:rsid w:val="00B34182"/>
    <w:rsid w:val="00B44107"/>
    <w:rsid w:val="00B515F0"/>
    <w:rsid w:val="00B91F72"/>
    <w:rsid w:val="00B97A6C"/>
    <w:rsid w:val="00BB0704"/>
    <w:rsid w:val="00BF0EDB"/>
    <w:rsid w:val="00BF16B6"/>
    <w:rsid w:val="00C06F73"/>
    <w:rsid w:val="00C335DE"/>
    <w:rsid w:val="00C33D11"/>
    <w:rsid w:val="00C57582"/>
    <w:rsid w:val="00C6479B"/>
    <w:rsid w:val="00C730B5"/>
    <w:rsid w:val="00C82019"/>
    <w:rsid w:val="00C847C0"/>
    <w:rsid w:val="00C85D57"/>
    <w:rsid w:val="00C904B7"/>
    <w:rsid w:val="00CA5558"/>
    <w:rsid w:val="00CC3E1C"/>
    <w:rsid w:val="00CE542A"/>
    <w:rsid w:val="00CE6932"/>
    <w:rsid w:val="00D11A9A"/>
    <w:rsid w:val="00D176BF"/>
    <w:rsid w:val="00D24990"/>
    <w:rsid w:val="00D30758"/>
    <w:rsid w:val="00D4690A"/>
    <w:rsid w:val="00D603EC"/>
    <w:rsid w:val="00D75863"/>
    <w:rsid w:val="00D80525"/>
    <w:rsid w:val="00D90C5E"/>
    <w:rsid w:val="00DA5D4D"/>
    <w:rsid w:val="00DB118A"/>
    <w:rsid w:val="00DC41D2"/>
    <w:rsid w:val="00DF66F8"/>
    <w:rsid w:val="00E0423E"/>
    <w:rsid w:val="00E047D7"/>
    <w:rsid w:val="00E10E88"/>
    <w:rsid w:val="00E15EBF"/>
    <w:rsid w:val="00E27D03"/>
    <w:rsid w:val="00E43284"/>
    <w:rsid w:val="00E70233"/>
    <w:rsid w:val="00EA53A8"/>
    <w:rsid w:val="00ED5A6D"/>
    <w:rsid w:val="00EE185E"/>
    <w:rsid w:val="00EE612A"/>
    <w:rsid w:val="00F517E2"/>
    <w:rsid w:val="00F539C1"/>
    <w:rsid w:val="00F60083"/>
    <w:rsid w:val="00F7242F"/>
    <w:rsid w:val="00F80FBF"/>
    <w:rsid w:val="00F82606"/>
    <w:rsid w:val="00F92688"/>
    <w:rsid w:val="00F95195"/>
    <w:rsid w:val="00F963BB"/>
    <w:rsid w:val="00FD02F5"/>
    <w:rsid w:val="00FD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87D4"/>
  <w15:chartTrackingRefBased/>
  <w15:docId w15:val="{6AE6D640-A66F-2B4E-8B7D-F16290D8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4D"/>
    <w:rPr>
      <w:rFonts w:eastAsiaTheme="majorEastAsia" w:cstheme="majorBidi"/>
      <w:color w:val="272727" w:themeColor="text1" w:themeTint="D8"/>
    </w:rPr>
  </w:style>
  <w:style w:type="paragraph" w:styleId="Title">
    <w:name w:val="Title"/>
    <w:basedOn w:val="Normal"/>
    <w:next w:val="Normal"/>
    <w:link w:val="TitleChar"/>
    <w:uiPriority w:val="10"/>
    <w:qFormat/>
    <w:rsid w:val="00DA5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4D"/>
    <w:pPr>
      <w:spacing w:before="160"/>
      <w:jc w:val="center"/>
    </w:pPr>
    <w:rPr>
      <w:i/>
      <w:iCs/>
      <w:color w:val="404040" w:themeColor="text1" w:themeTint="BF"/>
    </w:rPr>
  </w:style>
  <w:style w:type="character" w:customStyle="1" w:styleId="QuoteChar">
    <w:name w:val="Quote Char"/>
    <w:basedOn w:val="DefaultParagraphFont"/>
    <w:link w:val="Quote"/>
    <w:uiPriority w:val="29"/>
    <w:rsid w:val="00DA5D4D"/>
    <w:rPr>
      <w:i/>
      <w:iCs/>
      <w:color w:val="404040" w:themeColor="text1" w:themeTint="BF"/>
    </w:rPr>
  </w:style>
  <w:style w:type="paragraph" w:styleId="ListParagraph">
    <w:name w:val="List Paragraph"/>
    <w:basedOn w:val="Normal"/>
    <w:uiPriority w:val="34"/>
    <w:qFormat/>
    <w:rsid w:val="00DA5D4D"/>
    <w:pPr>
      <w:ind w:left="720"/>
      <w:contextualSpacing/>
    </w:pPr>
  </w:style>
  <w:style w:type="character" w:styleId="IntenseEmphasis">
    <w:name w:val="Intense Emphasis"/>
    <w:basedOn w:val="DefaultParagraphFont"/>
    <w:uiPriority w:val="21"/>
    <w:qFormat/>
    <w:rsid w:val="00DA5D4D"/>
    <w:rPr>
      <w:i/>
      <w:iCs/>
      <w:color w:val="0F4761" w:themeColor="accent1" w:themeShade="BF"/>
    </w:rPr>
  </w:style>
  <w:style w:type="paragraph" w:styleId="IntenseQuote">
    <w:name w:val="Intense Quote"/>
    <w:basedOn w:val="Normal"/>
    <w:next w:val="Normal"/>
    <w:link w:val="IntenseQuoteChar"/>
    <w:uiPriority w:val="30"/>
    <w:qFormat/>
    <w:rsid w:val="00DA5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4D"/>
    <w:rPr>
      <w:i/>
      <w:iCs/>
      <w:color w:val="0F4761" w:themeColor="accent1" w:themeShade="BF"/>
    </w:rPr>
  </w:style>
  <w:style w:type="character" w:styleId="IntenseReference">
    <w:name w:val="Intense Reference"/>
    <w:basedOn w:val="DefaultParagraphFont"/>
    <w:uiPriority w:val="32"/>
    <w:qFormat/>
    <w:rsid w:val="00DA5D4D"/>
    <w:rPr>
      <w:b/>
      <w:bCs/>
      <w:smallCaps/>
      <w:color w:val="0F4761" w:themeColor="accent1" w:themeShade="BF"/>
      <w:spacing w:val="5"/>
    </w:rPr>
  </w:style>
  <w:style w:type="table" w:styleId="TableGrid">
    <w:name w:val="Table Grid"/>
    <w:basedOn w:val="TableNormal"/>
    <w:uiPriority w:val="39"/>
    <w:rsid w:val="001D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halligan</dc:creator>
  <cp:keywords/>
  <dc:description/>
  <cp:lastModifiedBy>Suzie Reeves</cp:lastModifiedBy>
  <cp:revision>2</cp:revision>
  <dcterms:created xsi:type="dcterms:W3CDTF">2025-10-19T15:02:00Z</dcterms:created>
  <dcterms:modified xsi:type="dcterms:W3CDTF">2025-10-19T15:02:00Z</dcterms:modified>
</cp:coreProperties>
</file>